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48A" w:rsidRDefault="00F51D0D" w:rsidP="0019528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195281">
        <w:rPr>
          <w:rFonts w:ascii="Arial" w:hAnsi="Arial" w:cs="Arial"/>
          <w:sz w:val="24"/>
          <w:szCs w:val="24"/>
          <w:u w:val="single"/>
        </w:rPr>
        <w:t>CARRERA</w:t>
      </w:r>
      <w:r w:rsidR="00C02926" w:rsidRPr="00195281">
        <w:rPr>
          <w:rFonts w:ascii="Arial" w:hAnsi="Arial" w:cs="Arial"/>
          <w:sz w:val="24"/>
          <w:szCs w:val="24"/>
        </w:rPr>
        <w:t xml:space="preserve">: </w:t>
      </w:r>
      <w:r w:rsidR="00E95327">
        <w:rPr>
          <w:rFonts w:ascii="Arial" w:hAnsi="Arial" w:cs="Arial"/>
          <w:b/>
          <w:bCs/>
          <w:sz w:val="24"/>
          <w:szCs w:val="24"/>
        </w:rPr>
        <w:t>Profesorado de Geografía</w:t>
      </w:r>
    </w:p>
    <w:p w:rsidR="00C02926" w:rsidRPr="00195281" w:rsidRDefault="00F51D0D" w:rsidP="00195281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195281">
        <w:rPr>
          <w:rFonts w:ascii="Arial" w:hAnsi="Arial" w:cs="Arial"/>
          <w:sz w:val="24"/>
          <w:szCs w:val="24"/>
          <w:u w:val="single"/>
        </w:rPr>
        <w:t>CURSO</w:t>
      </w:r>
      <w:r w:rsidR="00B03A50">
        <w:rPr>
          <w:rFonts w:ascii="Arial" w:hAnsi="Arial" w:cs="Arial"/>
          <w:sz w:val="24"/>
          <w:szCs w:val="24"/>
          <w:u w:val="single"/>
        </w:rPr>
        <w:t xml:space="preserve">  Y </w:t>
      </w:r>
      <w:proofErr w:type="gramStart"/>
      <w:r w:rsidR="00B03A50">
        <w:rPr>
          <w:rFonts w:ascii="Arial" w:hAnsi="Arial" w:cs="Arial"/>
          <w:sz w:val="24"/>
          <w:szCs w:val="24"/>
          <w:u w:val="single"/>
        </w:rPr>
        <w:t xml:space="preserve">COMISIÓN </w:t>
      </w:r>
      <w:r w:rsidRPr="00195281">
        <w:rPr>
          <w:rFonts w:ascii="Arial" w:hAnsi="Arial" w:cs="Arial"/>
          <w:sz w:val="24"/>
          <w:szCs w:val="24"/>
        </w:rPr>
        <w:t>:</w:t>
      </w:r>
      <w:proofErr w:type="gramEnd"/>
      <w:r w:rsidR="00C02926" w:rsidRPr="00195281">
        <w:rPr>
          <w:rFonts w:ascii="Arial" w:hAnsi="Arial" w:cs="Arial"/>
          <w:sz w:val="24"/>
          <w:szCs w:val="24"/>
        </w:rPr>
        <w:t xml:space="preserve"> </w:t>
      </w:r>
    </w:p>
    <w:p w:rsidR="00F51D0D" w:rsidRDefault="00F51D0D" w:rsidP="001952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95281">
        <w:rPr>
          <w:rFonts w:ascii="Arial" w:hAnsi="Arial" w:cs="Arial"/>
          <w:sz w:val="24"/>
          <w:szCs w:val="24"/>
          <w:u w:val="single"/>
        </w:rPr>
        <w:t>PERSPECTIVA/ESPACIO CURRICULAR/MATERIA</w:t>
      </w:r>
      <w:r w:rsidR="00C02926" w:rsidRPr="00195281">
        <w:rPr>
          <w:rFonts w:ascii="Arial" w:hAnsi="Arial" w:cs="Arial"/>
          <w:sz w:val="24"/>
          <w:szCs w:val="24"/>
        </w:rPr>
        <w:t xml:space="preserve">: </w:t>
      </w:r>
      <w:r w:rsidR="00E95327">
        <w:rPr>
          <w:rFonts w:ascii="Arial" w:hAnsi="Arial" w:cs="Arial"/>
          <w:sz w:val="24"/>
          <w:szCs w:val="24"/>
        </w:rPr>
        <w:t>Problemática política jurídica y ciudadana</w:t>
      </w:r>
    </w:p>
    <w:p w:rsidR="00B93F01" w:rsidRPr="00B93F01" w:rsidRDefault="00B93F01" w:rsidP="00195281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B93F01">
        <w:rPr>
          <w:rFonts w:ascii="Arial" w:hAnsi="Arial" w:cs="Arial"/>
          <w:sz w:val="24"/>
          <w:szCs w:val="24"/>
          <w:u w:val="single"/>
        </w:rPr>
        <w:t>DOCENTE</w:t>
      </w:r>
      <w:r w:rsidR="00E95327">
        <w:rPr>
          <w:rFonts w:ascii="Arial" w:hAnsi="Arial" w:cs="Arial"/>
          <w:sz w:val="24"/>
          <w:szCs w:val="24"/>
          <w:u w:val="single"/>
        </w:rPr>
        <w:t xml:space="preserve"> Prof. Olga Piñeiro</w:t>
      </w:r>
    </w:p>
    <w:p w:rsidR="00C02926" w:rsidRPr="00195281" w:rsidRDefault="00B93F01" w:rsidP="00195281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HORAS DE CLASES SEMANALES</w:t>
      </w:r>
      <w:r w:rsidR="00E95327">
        <w:rPr>
          <w:rFonts w:ascii="Arial" w:hAnsi="Arial" w:cs="Arial"/>
          <w:sz w:val="24"/>
          <w:szCs w:val="24"/>
          <w:u w:val="single"/>
        </w:rPr>
        <w:t xml:space="preserve">  2 </w:t>
      </w:r>
      <w:proofErr w:type="gramStart"/>
      <w:r w:rsidR="00E95327">
        <w:rPr>
          <w:rFonts w:ascii="Arial" w:hAnsi="Arial" w:cs="Arial"/>
          <w:sz w:val="24"/>
          <w:szCs w:val="24"/>
          <w:u w:val="single"/>
        </w:rPr>
        <w:t>Módulos .</w:t>
      </w:r>
      <w:proofErr w:type="gramEnd"/>
      <w:r w:rsidR="00E95327">
        <w:rPr>
          <w:rFonts w:ascii="Arial" w:hAnsi="Arial" w:cs="Arial"/>
          <w:sz w:val="24"/>
          <w:szCs w:val="24"/>
          <w:u w:val="single"/>
        </w:rPr>
        <w:t xml:space="preserve"> Viernes de 18.30 a 20.30</w:t>
      </w:r>
    </w:p>
    <w:p w:rsidR="002A0783" w:rsidRPr="00195281" w:rsidRDefault="002A0783" w:rsidP="00195281">
      <w:pPr>
        <w:spacing w:after="0" w:line="240" w:lineRule="auto"/>
        <w:rPr>
          <w:rFonts w:ascii="Arial" w:hAnsi="Arial" w:cs="Arial"/>
          <w:sz w:val="24"/>
          <w:szCs w:val="24"/>
          <w:lang w:eastAsia="es-ES"/>
        </w:rPr>
      </w:pPr>
    </w:p>
    <w:p w:rsidR="002A0783" w:rsidRPr="00195281" w:rsidRDefault="002A0783" w:rsidP="0019528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3265A" w:rsidRDefault="005C321D" w:rsidP="00195281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5C321D">
        <w:rPr>
          <w:rFonts w:ascii="Arial" w:hAnsi="Arial" w:cs="Arial"/>
          <w:b/>
          <w:bCs/>
          <w:sz w:val="24"/>
          <w:szCs w:val="24"/>
          <w:u w:val="single"/>
        </w:rPr>
        <w:t>EXPECTATIVAS DE LOGRO</w:t>
      </w:r>
      <w:r w:rsidR="0013265A" w:rsidRPr="005C321D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:rsidR="00E42862" w:rsidRDefault="00E42862" w:rsidP="002D6B9B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E42862" w:rsidRDefault="002D6B9B" w:rsidP="002D6B9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42862">
        <w:rPr>
          <w:rFonts w:ascii="Arial" w:hAnsi="Arial" w:cs="Arial"/>
          <w:sz w:val="24"/>
          <w:szCs w:val="24"/>
        </w:rPr>
        <w:t>- Conocimiento de los principios básicos de la teoría política y</w:t>
      </w:r>
      <w:r w:rsidR="00E42862">
        <w:rPr>
          <w:rFonts w:ascii="Arial" w:hAnsi="Arial" w:cs="Arial"/>
          <w:sz w:val="24"/>
          <w:szCs w:val="24"/>
        </w:rPr>
        <w:t xml:space="preserve"> </w:t>
      </w:r>
      <w:r w:rsidRPr="00E42862">
        <w:rPr>
          <w:rFonts w:ascii="Arial" w:hAnsi="Arial" w:cs="Arial"/>
          <w:sz w:val="24"/>
          <w:szCs w:val="24"/>
        </w:rPr>
        <w:t>de su evolución y aplicación.</w:t>
      </w:r>
    </w:p>
    <w:p w:rsidR="00D2658A" w:rsidRDefault="00D2658A" w:rsidP="002D6B9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Conocimiento de los distintos sistemas políticos</w:t>
      </w:r>
    </w:p>
    <w:p w:rsidR="00E42862" w:rsidRPr="00E42862" w:rsidRDefault="00E42862" w:rsidP="002D6B9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Conocimiento del sistema político argentino en el marco de la Constitución Nacional</w:t>
      </w:r>
    </w:p>
    <w:p w:rsidR="002D6B9B" w:rsidRPr="00E42862" w:rsidRDefault="002D6B9B" w:rsidP="002D6B9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42862">
        <w:rPr>
          <w:rFonts w:ascii="Arial" w:hAnsi="Arial" w:cs="Arial"/>
          <w:sz w:val="24"/>
          <w:szCs w:val="24"/>
        </w:rPr>
        <w:t>- Conocimiento del pensamiento social y político argentino y</w:t>
      </w:r>
      <w:r w:rsidR="00E42862">
        <w:rPr>
          <w:rFonts w:ascii="Arial" w:hAnsi="Arial" w:cs="Arial"/>
          <w:sz w:val="24"/>
          <w:szCs w:val="24"/>
        </w:rPr>
        <w:t xml:space="preserve"> </w:t>
      </w:r>
      <w:r w:rsidRPr="00E42862">
        <w:rPr>
          <w:rFonts w:ascii="Arial" w:hAnsi="Arial" w:cs="Arial"/>
          <w:sz w:val="24"/>
          <w:szCs w:val="24"/>
        </w:rPr>
        <w:t>valoración de la Constitución Nacional, la Constitución</w:t>
      </w:r>
      <w:r w:rsidR="00E42862">
        <w:rPr>
          <w:rFonts w:ascii="Arial" w:hAnsi="Arial" w:cs="Arial"/>
          <w:sz w:val="24"/>
          <w:szCs w:val="24"/>
        </w:rPr>
        <w:t xml:space="preserve"> </w:t>
      </w:r>
      <w:r w:rsidRPr="00E42862">
        <w:rPr>
          <w:rFonts w:ascii="Arial" w:hAnsi="Arial" w:cs="Arial"/>
          <w:sz w:val="24"/>
          <w:szCs w:val="24"/>
        </w:rPr>
        <w:t>Provincial y los Acuerdos Internacionales.</w:t>
      </w:r>
    </w:p>
    <w:p w:rsidR="002D6B9B" w:rsidRDefault="002D6B9B" w:rsidP="002D6B9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42862">
        <w:rPr>
          <w:rFonts w:ascii="Arial" w:hAnsi="Arial" w:cs="Arial"/>
          <w:sz w:val="24"/>
          <w:szCs w:val="24"/>
        </w:rPr>
        <w:t>- Conocimiento y valoración de los Derechos Humanos y</w:t>
      </w:r>
      <w:r w:rsidR="00E42862">
        <w:rPr>
          <w:rFonts w:ascii="Arial" w:hAnsi="Arial" w:cs="Arial"/>
          <w:sz w:val="24"/>
          <w:szCs w:val="24"/>
        </w:rPr>
        <w:t xml:space="preserve"> </w:t>
      </w:r>
      <w:r w:rsidRPr="00E42862">
        <w:rPr>
          <w:rFonts w:ascii="Arial" w:hAnsi="Arial" w:cs="Arial"/>
          <w:sz w:val="24"/>
          <w:szCs w:val="24"/>
        </w:rPr>
        <w:t>Sociales y de los diferentes canales de participación</w:t>
      </w:r>
      <w:r w:rsidR="00E42862">
        <w:rPr>
          <w:rFonts w:ascii="Arial" w:hAnsi="Arial" w:cs="Arial"/>
          <w:sz w:val="24"/>
          <w:szCs w:val="24"/>
        </w:rPr>
        <w:t xml:space="preserve"> </w:t>
      </w:r>
      <w:r w:rsidRPr="00E42862">
        <w:rPr>
          <w:rFonts w:ascii="Arial" w:hAnsi="Arial" w:cs="Arial"/>
          <w:sz w:val="24"/>
          <w:szCs w:val="24"/>
        </w:rPr>
        <w:t>ciudadana.</w:t>
      </w:r>
    </w:p>
    <w:p w:rsidR="00D2658A" w:rsidRDefault="00D2658A" w:rsidP="002D6B9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2658A" w:rsidRPr="00D2658A" w:rsidRDefault="00D2658A" w:rsidP="00D2658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2658A">
        <w:rPr>
          <w:rFonts w:ascii="Arial" w:hAnsi="Arial" w:cs="Arial"/>
          <w:sz w:val="24"/>
          <w:szCs w:val="24"/>
        </w:rPr>
        <w:t>OBJETIVOS DE ESTE PROYECTO:</w:t>
      </w:r>
    </w:p>
    <w:p w:rsidR="00D2658A" w:rsidRPr="00D2658A" w:rsidRDefault="00D2658A" w:rsidP="00D2658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2658A">
        <w:rPr>
          <w:rFonts w:ascii="Arial" w:hAnsi="Arial" w:cs="Arial"/>
          <w:sz w:val="24"/>
          <w:szCs w:val="24"/>
        </w:rPr>
        <w:t xml:space="preserve"> </w:t>
      </w:r>
    </w:p>
    <w:p w:rsidR="00D2658A" w:rsidRPr="00D2658A" w:rsidRDefault="00D2658A" w:rsidP="00D2658A">
      <w:pPr>
        <w:pStyle w:val="Prrafodelista"/>
        <w:numPr>
          <w:ilvl w:val="0"/>
          <w:numId w:val="3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D2658A">
        <w:rPr>
          <w:rFonts w:ascii="Arial" w:hAnsi="Arial" w:cs="Arial"/>
          <w:sz w:val="24"/>
          <w:szCs w:val="24"/>
        </w:rPr>
        <w:t xml:space="preserve">onocer los fundamentos filosóficos, políticos y jurídicos que sustentan nuestro Estado. </w:t>
      </w:r>
    </w:p>
    <w:p w:rsidR="00D2658A" w:rsidRPr="00D2658A" w:rsidRDefault="00D2658A" w:rsidP="00D2658A">
      <w:pPr>
        <w:pStyle w:val="Prrafodelista"/>
        <w:numPr>
          <w:ilvl w:val="0"/>
          <w:numId w:val="3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D2658A">
        <w:rPr>
          <w:rFonts w:ascii="Arial" w:hAnsi="Arial" w:cs="Arial"/>
          <w:sz w:val="24"/>
          <w:szCs w:val="24"/>
        </w:rPr>
        <w:t xml:space="preserve">omar conciencia de que formarán ciudadanos, relacionando la problemática política jurídica y ciudadana con la práctica docente.  </w:t>
      </w:r>
    </w:p>
    <w:p w:rsidR="00D2658A" w:rsidRPr="00D2658A" w:rsidRDefault="00D2658A" w:rsidP="00D2658A">
      <w:pPr>
        <w:pStyle w:val="Prrafodelista"/>
        <w:numPr>
          <w:ilvl w:val="0"/>
          <w:numId w:val="3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Pr="00D2658A">
        <w:rPr>
          <w:rFonts w:ascii="Arial" w:hAnsi="Arial" w:cs="Arial"/>
          <w:sz w:val="24"/>
          <w:szCs w:val="24"/>
        </w:rPr>
        <w:t>nvolucrarse en la permanente construcción social.</w:t>
      </w:r>
    </w:p>
    <w:p w:rsidR="00D2658A" w:rsidRPr="00D2658A" w:rsidRDefault="00D2658A" w:rsidP="00D2658A">
      <w:pPr>
        <w:pStyle w:val="Prrafodelista"/>
        <w:numPr>
          <w:ilvl w:val="0"/>
          <w:numId w:val="3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2658A">
        <w:rPr>
          <w:rFonts w:ascii="Arial" w:hAnsi="Arial" w:cs="Arial"/>
          <w:sz w:val="24"/>
          <w:szCs w:val="24"/>
        </w:rPr>
        <w:t>Formarse un espíritu crítico y reflexivo</w:t>
      </w:r>
    </w:p>
    <w:p w:rsidR="0013265A" w:rsidRPr="00195281" w:rsidRDefault="0013265A" w:rsidP="0019528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51D0D" w:rsidRPr="00195281" w:rsidRDefault="0013265A" w:rsidP="001952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95281">
        <w:rPr>
          <w:rFonts w:ascii="Arial" w:hAnsi="Arial" w:cs="Arial"/>
          <w:b/>
          <w:bCs/>
          <w:sz w:val="24"/>
          <w:szCs w:val="24"/>
          <w:u w:val="single"/>
        </w:rPr>
        <w:t>C</w:t>
      </w:r>
      <w:r w:rsidR="00F51D0D" w:rsidRPr="00195281">
        <w:rPr>
          <w:rFonts w:ascii="Arial" w:hAnsi="Arial" w:cs="Arial"/>
          <w:b/>
          <w:bCs/>
          <w:sz w:val="24"/>
          <w:szCs w:val="24"/>
          <w:u w:val="single"/>
        </w:rPr>
        <w:t>ONTENIDOS</w:t>
      </w:r>
    </w:p>
    <w:p w:rsidR="00B5218A" w:rsidRDefault="002D519E" w:rsidP="00B5218A">
      <w:pPr>
        <w:spacing w:before="100" w:beforeAutospacing="1" w:after="100" w:afterAutospacing="1"/>
        <w:rPr>
          <w:u w:val="single"/>
        </w:rPr>
      </w:pPr>
      <w:r w:rsidRPr="002D519E">
        <w:rPr>
          <w:rFonts w:ascii="Arial" w:hAnsi="Arial" w:cs="Arial"/>
          <w:color w:val="000000"/>
          <w:u w:val="single"/>
        </w:rPr>
        <w:t xml:space="preserve"> </w:t>
      </w:r>
      <w:r w:rsidR="00B5218A" w:rsidRPr="00122701">
        <w:rPr>
          <w:u w:val="single"/>
        </w:rPr>
        <w:t>PARTE I</w:t>
      </w:r>
    </w:p>
    <w:p w:rsidR="00B5218A" w:rsidRPr="002F20D7" w:rsidRDefault="00B5218A" w:rsidP="00B5218A">
      <w:pPr>
        <w:spacing w:before="100" w:beforeAutospacing="1" w:after="100" w:afterAutospacing="1"/>
        <w:rPr>
          <w:u w:val="single"/>
        </w:rPr>
      </w:pPr>
      <w:r w:rsidRPr="00122701">
        <w:rPr>
          <w:rFonts w:ascii="Arial" w:hAnsi="Arial" w:cs="Arial"/>
          <w:u w:val="single"/>
        </w:rPr>
        <w:t>Unidad temática 1</w:t>
      </w:r>
    </w:p>
    <w:p w:rsidR="00B5218A" w:rsidRPr="00BD533B" w:rsidRDefault="00B5218A" w:rsidP="00B5218A">
      <w:pPr>
        <w:numPr>
          <w:ilvl w:val="0"/>
          <w:numId w:val="28"/>
        </w:numPr>
        <w:spacing w:before="100" w:beforeAutospacing="1" w:after="100" w:afterAutospacing="1" w:line="240" w:lineRule="auto"/>
      </w:pPr>
      <w:r>
        <w:rPr>
          <w:u w:val="single"/>
        </w:rPr>
        <w:t>CIENCIA POLÍ</w:t>
      </w:r>
      <w:r w:rsidRPr="00BD533B">
        <w:rPr>
          <w:u w:val="single"/>
        </w:rPr>
        <w:t>TICA</w:t>
      </w:r>
      <w:r w:rsidRPr="00BD533B">
        <w:t xml:space="preserve">. CONCEPTO. OBJETO. MÉTODO. </w:t>
      </w:r>
      <w:r w:rsidRPr="00BD533B">
        <w:rPr>
          <w:bCs/>
        </w:rPr>
        <w:t xml:space="preserve">EL CONCEPTO DE PODER, base de la ciencia Política. ELEMENTOS DEL PODER. Poder y dominación.  </w:t>
      </w:r>
    </w:p>
    <w:p w:rsidR="00B5218A" w:rsidRPr="00BD533B" w:rsidRDefault="00B5218A" w:rsidP="00B5218A">
      <w:pPr>
        <w:numPr>
          <w:ilvl w:val="0"/>
          <w:numId w:val="28"/>
        </w:numPr>
        <w:spacing w:before="100" w:beforeAutospacing="1" w:after="100" w:afterAutospacing="1" w:line="240" w:lineRule="auto"/>
      </w:pPr>
      <w:r w:rsidRPr="00BD533B">
        <w:rPr>
          <w:u w:val="single"/>
        </w:rPr>
        <w:t>LAS FUERZAS POLÍTICAS</w:t>
      </w:r>
      <w:r w:rsidRPr="00BD533B">
        <w:t>: LÍDERES, FACTORES DE PRESIÓN, FACTORES DE PODER. OPOSICIÓN POLÍTICA.</w:t>
      </w:r>
    </w:p>
    <w:p w:rsidR="00B5218A" w:rsidRPr="00BD533B" w:rsidRDefault="00B5218A" w:rsidP="00B5218A">
      <w:pPr>
        <w:numPr>
          <w:ilvl w:val="0"/>
          <w:numId w:val="28"/>
        </w:numPr>
        <w:spacing w:before="100" w:beforeAutospacing="1" w:after="100" w:afterAutospacing="1" w:line="240" w:lineRule="auto"/>
      </w:pPr>
      <w:r w:rsidRPr="00BD533B">
        <w:t xml:space="preserve">  </w:t>
      </w:r>
      <w:smartTag w:uri="urn:schemas-microsoft-com:office:smarttags" w:element="PersonName">
        <w:smartTagPr>
          <w:attr w:name="ProductID" w:val="LA POLￍTICA Y"/>
        </w:smartTagPr>
        <w:r w:rsidRPr="00BD533B">
          <w:rPr>
            <w:u w:val="single"/>
          </w:rPr>
          <w:t>LA POLÍTICA Y</w:t>
        </w:r>
      </w:smartTag>
      <w:r w:rsidRPr="00BD533B">
        <w:rPr>
          <w:u w:val="single"/>
        </w:rPr>
        <w:t xml:space="preserve"> LOS MEDIOS DE COMUNICACIÓN</w:t>
      </w:r>
      <w:r w:rsidRPr="00BD533B">
        <w:t xml:space="preserve">. </w:t>
      </w:r>
      <w:smartTag w:uri="urn:schemas-microsoft-com:office:smarttags" w:element="PersonName">
        <w:smartTagPr>
          <w:attr w:name="ProductID" w:val="LA OPINIￓN PￚBLICA"/>
        </w:smartTagPr>
        <w:r w:rsidRPr="00BD533B">
          <w:t>LA OPINIÓN PÚBLICA</w:t>
        </w:r>
      </w:smartTag>
    </w:p>
    <w:p w:rsidR="00B5218A" w:rsidRPr="00BD533B" w:rsidRDefault="00B5218A" w:rsidP="00B5218A">
      <w:pPr>
        <w:numPr>
          <w:ilvl w:val="0"/>
          <w:numId w:val="28"/>
        </w:numPr>
        <w:spacing w:before="100" w:beforeAutospacing="1" w:after="100" w:afterAutospacing="1" w:line="240" w:lineRule="auto"/>
      </w:pPr>
      <w:smartTag w:uri="urn:schemas-microsoft-com:office:smarttags" w:element="PersonName">
        <w:smartTagPr>
          <w:attr w:name="ProductID" w:val="LA NACIￓN Y"/>
        </w:smartTagPr>
        <w:r w:rsidRPr="00BD533B">
          <w:rPr>
            <w:u w:val="single"/>
          </w:rPr>
          <w:t>LA NACIÓN Y</w:t>
        </w:r>
      </w:smartTag>
      <w:r w:rsidRPr="00BD533B">
        <w:rPr>
          <w:u w:val="single"/>
        </w:rPr>
        <w:t xml:space="preserve"> EL ESTADO</w:t>
      </w:r>
      <w:r w:rsidRPr="00BD533B">
        <w:t xml:space="preserve">. CONCEPTOS. SOCIEDAD Y ESTADO, RELACIONES. </w:t>
      </w:r>
    </w:p>
    <w:p w:rsidR="00B5218A" w:rsidRPr="00BD533B" w:rsidRDefault="00B5218A" w:rsidP="00B5218A">
      <w:pPr>
        <w:numPr>
          <w:ilvl w:val="0"/>
          <w:numId w:val="28"/>
        </w:numPr>
        <w:spacing w:before="100" w:beforeAutospacing="1" w:after="100" w:afterAutospacing="1" w:line="240" w:lineRule="auto"/>
      </w:pPr>
      <w:r w:rsidRPr="00BD533B">
        <w:rPr>
          <w:u w:val="single"/>
        </w:rPr>
        <w:t>EVOLUCIÓN DEL ESTADO:</w:t>
      </w:r>
      <w:r w:rsidRPr="00BD533B">
        <w:t xml:space="preserve"> ABSOLUTISMO. Hobbes. ESTADO LIBERAL. Locke. </w:t>
      </w:r>
    </w:p>
    <w:p w:rsidR="00B5218A" w:rsidRPr="00BD533B" w:rsidRDefault="00B5218A" w:rsidP="00B5218A">
      <w:pPr>
        <w:numPr>
          <w:ilvl w:val="0"/>
          <w:numId w:val="28"/>
        </w:numPr>
        <w:spacing w:before="100" w:beforeAutospacing="1" w:after="100" w:afterAutospacing="1" w:line="240" w:lineRule="auto"/>
      </w:pPr>
      <w:r w:rsidRPr="00BD533B">
        <w:rPr>
          <w:u w:val="single"/>
        </w:rPr>
        <w:t>ESTADO Y MERCADO</w:t>
      </w:r>
      <w:r w:rsidRPr="00BD533B">
        <w:t xml:space="preserve">: ESTADO LIBERAL  Adam Smith. ESTADO DE BIENESTAR. Keynes. NEOLIBERALISMO. </w:t>
      </w:r>
      <w:proofErr w:type="spellStart"/>
      <w:r w:rsidRPr="00BD533B">
        <w:t>Hayek</w:t>
      </w:r>
      <w:proofErr w:type="spellEnd"/>
      <w:r w:rsidRPr="00BD533B">
        <w:rPr>
          <w:bCs/>
          <w:u w:val="single"/>
        </w:rPr>
        <w:t xml:space="preserve"> </w:t>
      </w:r>
    </w:p>
    <w:p w:rsidR="00B5218A" w:rsidRDefault="00B5218A" w:rsidP="00B5218A">
      <w:pPr>
        <w:pStyle w:val="Prrafodelista"/>
        <w:spacing w:before="100" w:beforeAutospacing="1" w:after="100" w:afterAutospacing="1"/>
        <w:rPr>
          <w:bCs/>
        </w:rPr>
      </w:pPr>
      <w:r>
        <w:rPr>
          <w:bCs/>
        </w:rPr>
        <w:t>Bibliografía:</w:t>
      </w:r>
    </w:p>
    <w:p w:rsidR="00B37FD6" w:rsidRPr="00B37FD6" w:rsidRDefault="00B37FD6" w:rsidP="00B37FD6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7FD6">
        <w:rPr>
          <w:rFonts w:ascii="Arial" w:hAnsi="Arial" w:cs="Arial"/>
          <w:sz w:val="24"/>
          <w:szCs w:val="24"/>
        </w:rPr>
        <w:t>Blog de la cátedra: http://problematicapoliticajuridicaciudadana.blogspot.com</w:t>
      </w:r>
    </w:p>
    <w:p w:rsidR="00B37FD6" w:rsidRPr="00B37FD6" w:rsidRDefault="00B37FD6" w:rsidP="00B37F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5096" w:rsidRDefault="0044324B" w:rsidP="00CC5096">
      <w:pPr>
        <w:spacing w:before="100" w:beforeAutospacing="1" w:after="100" w:afterAutospacing="1"/>
        <w:rPr>
          <w:bCs/>
        </w:rPr>
      </w:pPr>
      <w:proofErr w:type="spellStart"/>
      <w:r w:rsidRPr="00EB40CC">
        <w:t>Bobbio</w:t>
      </w:r>
      <w:proofErr w:type="spellEnd"/>
      <w:r w:rsidRPr="00EB40CC">
        <w:t xml:space="preserve">, </w:t>
      </w:r>
      <w:proofErr w:type="gramStart"/>
      <w:r w:rsidRPr="00EB40CC">
        <w:t>Norberto :</w:t>
      </w:r>
      <w:proofErr w:type="gramEnd"/>
      <w:r w:rsidR="00CC5096">
        <w:t xml:space="preserve"> </w:t>
      </w:r>
      <w:r w:rsidRPr="00EB40CC">
        <w:t xml:space="preserve"> </w:t>
      </w:r>
      <w:r w:rsidRPr="00EB40CC">
        <w:rPr>
          <w:i/>
          <w:u w:val="single"/>
        </w:rPr>
        <w:t>Gobierno y sociedad. Por una teoría general de la política</w:t>
      </w:r>
      <w:r w:rsidRPr="00EB40CC">
        <w:t xml:space="preserve">. Editora Fondo de </w:t>
      </w:r>
      <w:hyperlink r:id="rId8" w:anchor="INTRO" w:history="1">
        <w:r w:rsidRPr="00EB40CC">
          <w:rPr>
            <w:rStyle w:val="Hipervnculo"/>
          </w:rPr>
          <w:t>Cultura</w:t>
        </w:r>
      </w:hyperlink>
      <w:r w:rsidRPr="00EB40CC">
        <w:t xml:space="preserve"> económica. </w:t>
      </w:r>
      <w:hyperlink r:id="rId9" w:history="1">
        <w:r w:rsidRPr="00EB40CC">
          <w:rPr>
            <w:rStyle w:val="Hipervnculo"/>
          </w:rPr>
          <w:t>México</w:t>
        </w:r>
      </w:hyperlink>
      <w:r w:rsidRPr="00EB40CC">
        <w:t xml:space="preserve"> 1996.</w:t>
      </w:r>
      <w:r w:rsidRPr="00EB40CC">
        <w:rPr>
          <w:bCs/>
        </w:rPr>
        <w:t xml:space="preserve"> </w:t>
      </w:r>
    </w:p>
    <w:p w:rsidR="0044324B" w:rsidRPr="00CC5096" w:rsidRDefault="0044324B" w:rsidP="00CC5096">
      <w:pPr>
        <w:spacing w:before="100" w:beforeAutospacing="1" w:after="100" w:afterAutospacing="1"/>
        <w:rPr>
          <w:bCs/>
        </w:rPr>
      </w:pPr>
      <w:proofErr w:type="spellStart"/>
      <w:r w:rsidRPr="00EB40CC">
        <w:lastRenderedPageBreak/>
        <w:t>Bobbio</w:t>
      </w:r>
      <w:proofErr w:type="spellEnd"/>
      <w:r w:rsidRPr="00EB40CC">
        <w:t xml:space="preserve">, Norberto  </w:t>
      </w:r>
      <w:r w:rsidRPr="00EB40CC">
        <w:rPr>
          <w:i/>
          <w:u w:val="single"/>
        </w:rPr>
        <w:t>Estado, gobierno y sociedad</w:t>
      </w:r>
      <w:r w:rsidRPr="00EB40CC">
        <w:t xml:space="preserve">. Editorial Fondo de </w:t>
      </w:r>
      <w:hyperlink r:id="rId10" w:anchor="INTRO" w:history="1">
        <w:r w:rsidRPr="00EB40CC">
          <w:rPr>
            <w:rStyle w:val="Hipervnculo"/>
          </w:rPr>
          <w:t>cultura</w:t>
        </w:r>
      </w:hyperlink>
      <w:r w:rsidRPr="00EB40CC">
        <w:t xml:space="preserve"> económica. </w:t>
      </w:r>
      <w:hyperlink r:id="rId11" w:history="1">
        <w:r w:rsidRPr="00EB40CC">
          <w:rPr>
            <w:rStyle w:val="Hipervnculo"/>
          </w:rPr>
          <w:t>México</w:t>
        </w:r>
      </w:hyperlink>
      <w:r w:rsidRPr="00EB40CC">
        <w:t>,1996.</w:t>
      </w:r>
    </w:p>
    <w:p w:rsidR="0044324B" w:rsidRPr="001D46C0" w:rsidRDefault="001D46C0" w:rsidP="001D46C0">
      <w:pPr>
        <w:spacing w:before="100" w:beforeAutospacing="1" w:after="100" w:afterAutospacing="1"/>
        <w:ind w:left="-360"/>
      </w:pPr>
      <w:r>
        <w:t xml:space="preserve">     </w:t>
      </w:r>
      <w:r w:rsidR="0044324B" w:rsidRPr="00EB40CC">
        <w:t xml:space="preserve"> </w:t>
      </w:r>
      <w:r w:rsidR="0044324B" w:rsidRPr="00EB40CC">
        <w:rPr>
          <w:bCs/>
        </w:rPr>
        <w:t xml:space="preserve">Ortiz, Tulio. </w:t>
      </w:r>
      <w:r w:rsidR="0044324B" w:rsidRPr="00EB40CC">
        <w:rPr>
          <w:bCs/>
          <w:i/>
          <w:u w:val="single"/>
        </w:rPr>
        <w:t>Política y Estado</w:t>
      </w:r>
      <w:r w:rsidR="0044324B" w:rsidRPr="00EB40CC">
        <w:rPr>
          <w:bCs/>
        </w:rPr>
        <w:t xml:space="preserve">. Bs. As. Editorial Estudio.1996 </w:t>
      </w:r>
    </w:p>
    <w:p w:rsidR="0044324B" w:rsidRPr="00EB40CC" w:rsidRDefault="00CC5096" w:rsidP="0044324B">
      <w:pPr>
        <w:spacing w:before="100" w:beforeAutospacing="1" w:after="100" w:afterAutospacing="1"/>
        <w:ind w:left="-360"/>
      </w:pPr>
      <w:r>
        <w:rPr>
          <w:bCs/>
        </w:rPr>
        <w:t xml:space="preserve">       </w:t>
      </w:r>
      <w:r w:rsidR="0044324B" w:rsidRPr="00B5218A">
        <w:rPr>
          <w:bCs/>
        </w:rPr>
        <w:t xml:space="preserve">Pinto, Julio (compilador). </w:t>
      </w:r>
      <w:r w:rsidR="0044324B" w:rsidRPr="00B5218A">
        <w:rPr>
          <w:bCs/>
          <w:i/>
          <w:u w:val="single"/>
        </w:rPr>
        <w:t>Introducción a la ciencia política</w:t>
      </w:r>
      <w:r w:rsidR="0044324B" w:rsidRPr="00B5218A">
        <w:rPr>
          <w:bCs/>
        </w:rPr>
        <w:t>. Ed. Eudeba.2003.</w:t>
      </w:r>
    </w:p>
    <w:p w:rsidR="0044324B" w:rsidRDefault="0044324B" w:rsidP="0044324B">
      <w:pPr>
        <w:pStyle w:val="NormalWeb"/>
        <w:rPr>
          <w:bCs/>
        </w:rPr>
      </w:pPr>
      <w:proofErr w:type="spellStart"/>
      <w:r w:rsidRPr="00EB40CC">
        <w:rPr>
          <w:bCs/>
        </w:rPr>
        <w:t>Bidart</w:t>
      </w:r>
      <w:proofErr w:type="spellEnd"/>
      <w:r w:rsidRPr="00EB40CC">
        <w:rPr>
          <w:bCs/>
        </w:rPr>
        <w:t xml:space="preserve"> Campos, Germán. </w:t>
      </w:r>
      <w:r w:rsidRPr="00EB40CC">
        <w:rPr>
          <w:bCs/>
          <w:i/>
          <w:u w:val="single"/>
        </w:rPr>
        <w:t>Teoría del Estado</w:t>
      </w:r>
      <w:r w:rsidRPr="00EB40CC">
        <w:rPr>
          <w:bCs/>
        </w:rPr>
        <w:t>. Bs. As. Editar. 1997</w:t>
      </w:r>
      <w:r w:rsidRPr="0044324B">
        <w:rPr>
          <w:bCs/>
        </w:rPr>
        <w:t xml:space="preserve"> </w:t>
      </w:r>
    </w:p>
    <w:p w:rsidR="0044324B" w:rsidRPr="00EB40CC" w:rsidRDefault="0044324B" w:rsidP="0044324B">
      <w:pPr>
        <w:pStyle w:val="NormalWeb"/>
      </w:pPr>
      <w:proofErr w:type="spellStart"/>
      <w:r w:rsidRPr="00EB40CC">
        <w:t>Duverger</w:t>
      </w:r>
      <w:proofErr w:type="spellEnd"/>
      <w:r w:rsidRPr="00EB40CC">
        <w:t xml:space="preserve">, Maurice. </w:t>
      </w:r>
      <w:r w:rsidRPr="00EB40CC">
        <w:rPr>
          <w:i/>
          <w:u w:val="single"/>
        </w:rPr>
        <w:t>Introducción a la política</w:t>
      </w:r>
      <w:r w:rsidRPr="00EB40CC">
        <w:t xml:space="preserve">. Editorial Ariel. </w:t>
      </w:r>
      <w:hyperlink r:id="rId12" w:history="1">
        <w:r w:rsidRPr="00EB40CC">
          <w:t>Barcelona</w:t>
        </w:r>
      </w:hyperlink>
      <w:r w:rsidRPr="00EB40CC">
        <w:t>,196</w:t>
      </w:r>
    </w:p>
    <w:p w:rsidR="0044324B" w:rsidRPr="00EB40CC" w:rsidRDefault="0044324B" w:rsidP="0044324B">
      <w:pPr>
        <w:pStyle w:val="NormalWeb"/>
      </w:pPr>
      <w:proofErr w:type="spellStart"/>
      <w:r w:rsidRPr="00EB40CC">
        <w:t>Duverger</w:t>
      </w:r>
      <w:proofErr w:type="spellEnd"/>
      <w:r w:rsidRPr="00EB40CC">
        <w:t xml:space="preserve">, Maurice. </w:t>
      </w:r>
      <w:r w:rsidRPr="00EB40CC">
        <w:rPr>
          <w:i/>
          <w:u w:val="single"/>
        </w:rPr>
        <w:t>Métodos de las ciencias sociales</w:t>
      </w:r>
      <w:r w:rsidRPr="00EB40CC">
        <w:t>. EditorialAriel.Barcelona</w:t>
      </w:r>
      <w:proofErr w:type="gramStart"/>
      <w:r w:rsidRPr="00EB40CC">
        <w:t>,1978</w:t>
      </w:r>
      <w:proofErr w:type="gramEnd"/>
      <w:r w:rsidRPr="00EB40CC">
        <w:t xml:space="preserve"> </w:t>
      </w:r>
    </w:p>
    <w:p w:rsidR="0044324B" w:rsidRPr="00EB40CC" w:rsidRDefault="0044324B" w:rsidP="0044324B">
      <w:pPr>
        <w:spacing w:before="100" w:beforeAutospacing="1" w:after="100" w:afterAutospacing="1"/>
        <w:rPr>
          <w:bCs/>
        </w:rPr>
      </w:pPr>
      <w:r w:rsidRPr="00EB40CC">
        <w:rPr>
          <w:bCs/>
        </w:rPr>
        <w:t>Foucault</w:t>
      </w:r>
      <w:r w:rsidRPr="00EB40CC">
        <w:t xml:space="preserve">, Michel.  </w:t>
      </w:r>
      <w:r w:rsidRPr="00171D10">
        <w:rPr>
          <w:bCs/>
          <w:i/>
          <w:u w:val="single"/>
        </w:rPr>
        <w:t xml:space="preserve">Vigilar y </w:t>
      </w:r>
      <w:proofErr w:type="gramStart"/>
      <w:r w:rsidRPr="00171D10">
        <w:rPr>
          <w:bCs/>
          <w:i/>
          <w:u w:val="single"/>
        </w:rPr>
        <w:t>castigar</w:t>
      </w:r>
      <w:r w:rsidRPr="00EB40CC">
        <w:t xml:space="preserve"> :</w:t>
      </w:r>
      <w:proofErr w:type="gramEnd"/>
      <w:r w:rsidRPr="00EB40CC">
        <w:t xml:space="preserve"> </w:t>
      </w:r>
      <w:r w:rsidRPr="00EB40CC">
        <w:rPr>
          <w:bCs/>
        </w:rPr>
        <w:t>Ed</w:t>
      </w:r>
      <w:r w:rsidRPr="00EB40CC">
        <w:t>.-</w:t>
      </w:r>
      <w:r w:rsidRPr="00EB40CC">
        <w:rPr>
          <w:vanish/>
        </w:rPr>
        <w:br/>
      </w:r>
      <w:r w:rsidRPr="00EB40CC">
        <w:rPr>
          <w:bCs/>
        </w:rPr>
        <w:t>Siglo XXI</w:t>
      </w:r>
      <w:r w:rsidRPr="00EB40CC">
        <w:t xml:space="preserve">. </w:t>
      </w:r>
      <w:r w:rsidRPr="00EB40CC">
        <w:rPr>
          <w:bCs/>
        </w:rPr>
        <w:t>Editores</w:t>
      </w:r>
      <w:r w:rsidRPr="00EB40CC">
        <w:t xml:space="preserve"> Argentina, 2002</w:t>
      </w:r>
    </w:p>
    <w:p w:rsidR="00B5218A" w:rsidRPr="00B5218A" w:rsidRDefault="00B5218A" w:rsidP="00B5218A">
      <w:pPr>
        <w:pStyle w:val="Prrafodelista"/>
        <w:spacing w:before="100" w:beforeAutospacing="1" w:after="100" w:afterAutospacing="1"/>
        <w:rPr>
          <w:bCs/>
        </w:rPr>
      </w:pPr>
    </w:p>
    <w:p w:rsidR="00B5218A" w:rsidRPr="00BD533B" w:rsidRDefault="00B5218A" w:rsidP="00B5218A">
      <w:pPr>
        <w:spacing w:before="100" w:beforeAutospacing="1" w:after="100" w:afterAutospacing="1"/>
        <w:rPr>
          <w:bCs/>
          <w:u w:val="single"/>
        </w:rPr>
      </w:pPr>
      <w:r w:rsidRPr="00BD533B">
        <w:rPr>
          <w:bCs/>
          <w:u w:val="single"/>
        </w:rPr>
        <w:t xml:space="preserve">Unidad temática 2 </w:t>
      </w:r>
    </w:p>
    <w:p w:rsidR="00B5218A" w:rsidRPr="00BD533B" w:rsidRDefault="00B5218A" w:rsidP="00B5218A">
      <w:pPr>
        <w:numPr>
          <w:ilvl w:val="0"/>
          <w:numId w:val="29"/>
        </w:numPr>
        <w:spacing w:before="100" w:beforeAutospacing="1" w:after="100" w:afterAutospacing="1" w:line="240" w:lineRule="auto"/>
      </w:pPr>
      <w:r w:rsidRPr="00BD533B">
        <w:rPr>
          <w:u w:val="single"/>
        </w:rPr>
        <w:t>DEMOCRACIA.</w:t>
      </w:r>
      <w:r w:rsidRPr="00BD533B">
        <w:t xml:space="preserve"> . DEMOCRACIA CLÁSICA, DEMOCRACIA LIBERAL. DEMOCRACIA DE MASAS. DEMOCRACIA PARTICIPATIVA.  LA ÉTICA EN </w:t>
      </w:r>
      <w:smartTag w:uri="urn:schemas-microsoft-com:office:smarttags" w:element="PersonName">
        <w:smartTagPr>
          <w:attr w:name="ProductID" w:val="LA FUNCIￓN PￚBLICA."/>
        </w:smartTagPr>
        <w:r w:rsidRPr="00BD533B">
          <w:t>LA FUNCIÓN PÚBLICA.</w:t>
        </w:r>
      </w:smartTag>
      <w:r w:rsidRPr="00BD533B">
        <w:t xml:space="preserve"> </w:t>
      </w:r>
    </w:p>
    <w:p w:rsidR="00B5218A" w:rsidRPr="00BD533B" w:rsidRDefault="00B5218A" w:rsidP="00B5218A">
      <w:pPr>
        <w:numPr>
          <w:ilvl w:val="0"/>
          <w:numId w:val="29"/>
        </w:numPr>
        <w:spacing w:before="100" w:beforeAutospacing="1" w:after="100" w:afterAutospacing="1" w:line="240" w:lineRule="auto"/>
      </w:pPr>
      <w:r w:rsidRPr="00BD533B">
        <w:rPr>
          <w:u w:val="single"/>
        </w:rPr>
        <w:t>FORMA DE GOBIERNO</w:t>
      </w:r>
      <w:r w:rsidRPr="00BD533B">
        <w:t xml:space="preserve">. EVOLUCIÓN. ARISTÓTELES. MAQUIAVELO. HOBBES. LOCKE. MONTESQUIEU. CONSTITUCIONALISMO. </w:t>
      </w:r>
    </w:p>
    <w:p w:rsidR="00B5218A" w:rsidRPr="00B5218A" w:rsidRDefault="00B5218A" w:rsidP="00B5218A">
      <w:pPr>
        <w:numPr>
          <w:ilvl w:val="0"/>
          <w:numId w:val="29"/>
        </w:numPr>
        <w:spacing w:before="100" w:beforeAutospacing="1" w:after="100" w:afterAutospacing="1" w:line="240" w:lineRule="auto"/>
        <w:rPr>
          <w:u w:val="single"/>
        </w:rPr>
      </w:pPr>
      <w:r w:rsidRPr="00BD533B">
        <w:rPr>
          <w:u w:val="single"/>
        </w:rPr>
        <w:t>FORMAS DE GOBIERNO EN DEMOCRACIA</w:t>
      </w:r>
      <w:r w:rsidRPr="00BD533B">
        <w:t>. MONARQUÍA PARLAMENTARIA. REPÚBLICA PARLAMENTARIA. REPÚBLICA PRESIDENCIALISTA. SEMIPRESIDENCIALISMO.</w:t>
      </w:r>
    </w:p>
    <w:p w:rsidR="00B37FD6" w:rsidRDefault="00B37FD6" w:rsidP="00B5218A">
      <w:pPr>
        <w:spacing w:before="100" w:beforeAutospacing="1" w:after="100" w:afterAutospacing="1" w:line="240" w:lineRule="auto"/>
        <w:rPr>
          <w:u w:val="single"/>
        </w:rPr>
      </w:pPr>
      <w:r w:rsidRPr="00B37FD6">
        <w:rPr>
          <w:u w:val="single"/>
        </w:rPr>
        <w:t>Blog de la cátedra: http://problematicapoliticajuridicaciudadana.blogspot.com</w:t>
      </w:r>
    </w:p>
    <w:p w:rsidR="00B5218A" w:rsidRPr="00B5218A" w:rsidRDefault="00B5218A" w:rsidP="00B5218A">
      <w:pPr>
        <w:spacing w:before="100" w:beforeAutospacing="1" w:after="100" w:afterAutospacing="1" w:line="240" w:lineRule="auto"/>
        <w:rPr>
          <w:u w:val="single"/>
        </w:rPr>
      </w:pPr>
      <w:proofErr w:type="spellStart"/>
      <w:r w:rsidRPr="00B5218A">
        <w:rPr>
          <w:u w:val="single"/>
        </w:rPr>
        <w:t>Bobbio</w:t>
      </w:r>
      <w:proofErr w:type="spellEnd"/>
      <w:r w:rsidRPr="00B5218A">
        <w:rPr>
          <w:u w:val="single"/>
        </w:rPr>
        <w:t xml:space="preserve">, </w:t>
      </w:r>
      <w:proofErr w:type="gramStart"/>
      <w:r w:rsidRPr="00B5218A">
        <w:rPr>
          <w:u w:val="single"/>
        </w:rPr>
        <w:t>Norberto :</w:t>
      </w:r>
      <w:proofErr w:type="gramEnd"/>
      <w:r w:rsidRPr="00B5218A">
        <w:rPr>
          <w:u w:val="single"/>
        </w:rPr>
        <w:t xml:space="preserve"> Gobierno y sociedad. Por una teoría general de la política. Editora Fondo de Cultura económica. México 1996. </w:t>
      </w:r>
    </w:p>
    <w:p w:rsidR="0044324B" w:rsidRDefault="00B5218A" w:rsidP="00B5218A">
      <w:pPr>
        <w:spacing w:before="100" w:beforeAutospacing="1" w:after="100" w:afterAutospacing="1" w:line="240" w:lineRule="auto"/>
      </w:pPr>
      <w:proofErr w:type="spellStart"/>
      <w:r w:rsidRPr="00B5218A">
        <w:rPr>
          <w:u w:val="single"/>
        </w:rPr>
        <w:t>Bobbio</w:t>
      </w:r>
      <w:proofErr w:type="spellEnd"/>
      <w:r w:rsidRPr="00B5218A">
        <w:rPr>
          <w:u w:val="single"/>
        </w:rPr>
        <w:t>, Norberto  Estado, gobierno y sociedad. Editorial Fondo de cultura económica. México</w:t>
      </w:r>
      <w:proofErr w:type="gramStart"/>
      <w:r w:rsidRPr="00B5218A">
        <w:rPr>
          <w:u w:val="single"/>
        </w:rPr>
        <w:t>,1996</w:t>
      </w:r>
      <w:proofErr w:type="gramEnd"/>
      <w:r w:rsidRPr="00B5218A">
        <w:rPr>
          <w:u w:val="single"/>
        </w:rPr>
        <w:t>.</w:t>
      </w:r>
      <w:r w:rsidR="0044324B" w:rsidRPr="0044324B">
        <w:t xml:space="preserve"> </w:t>
      </w:r>
    </w:p>
    <w:p w:rsidR="00B5218A" w:rsidRPr="00BD533B" w:rsidRDefault="0044324B" w:rsidP="00B5218A">
      <w:pPr>
        <w:spacing w:before="100" w:beforeAutospacing="1" w:after="100" w:afterAutospacing="1" w:line="240" w:lineRule="auto"/>
        <w:rPr>
          <w:u w:val="single"/>
        </w:rPr>
      </w:pPr>
      <w:proofErr w:type="spellStart"/>
      <w:r w:rsidRPr="00EB40CC">
        <w:t>Macpherson</w:t>
      </w:r>
      <w:proofErr w:type="spellEnd"/>
      <w:r w:rsidRPr="00EB40CC">
        <w:t xml:space="preserve"> C.B.: </w:t>
      </w:r>
      <w:r w:rsidRPr="00EB40CC">
        <w:rPr>
          <w:i/>
          <w:u w:val="single"/>
        </w:rPr>
        <w:t>La democracia liberal y su época</w:t>
      </w:r>
      <w:r w:rsidRPr="00EB40CC">
        <w:t>. Alianza Editorial. Madrid, 1997.</w:t>
      </w:r>
    </w:p>
    <w:p w:rsidR="00B5218A" w:rsidRPr="00BD533B" w:rsidRDefault="00B5218A" w:rsidP="00B5218A">
      <w:pPr>
        <w:spacing w:before="100" w:beforeAutospacing="1" w:after="100" w:afterAutospacing="1"/>
        <w:rPr>
          <w:u w:val="single"/>
        </w:rPr>
      </w:pPr>
      <w:r w:rsidRPr="00BD533B">
        <w:rPr>
          <w:u w:val="single"/>
        </w:rPr>
        <w:t>PARTE II</w:t>
      </w:r>
    </w:p>
    <w:p w:rsidR="00B5218A" w:rsidRPr="00BD533B" w:rsidRDefault="00B5218A" w:rsidP="00B5218A">
      <w:pPr>
        <w:spacing w:before="100" w:beforeAutospacing="1" w:after="100" w:afterAutospacing="1"/>
        <w:rPr>
          <w:u w:val="single"/>
        </w:rPr>
      </w:pPr>
      <w:r w:rsidRPr="00BD533B">
        <w:rPr>
          <w:u w:val="single"/>
        </w:rPr>
        <w:t xml:space="preserve">Unidad temática 3 </w:t>
      </w:r>
    </w:p>
    <w:p w:rsidR="00B5218A" w:rsidRPr="00BD533B" w:rsidRDefault="00B5218A" w:rsidP="00B5218A">
      <w:pPr>
        <w:numPr>
          <w:ilvl w:val="0"/>
          <w:numId w:val="30"/>
        </w:numPr>
        <w:spacing w:after="0" w:line="240" w:lineRule="auto"/>
      </w:pPr>
      <w:r w:rsidRPr="00BD533B">
        <w:rPr>
          <w:u w:val="single"/>
        </w:rPr>
        <w:t>CONSTITUCIÓN NACIONAL</w:t>
      </w:r>
      <w:r w:rsidRPr="00BD533B">
        <w:t xml:space="preserve">. SUPREMACÍA DE </w:t>
      </w:r>
      <w:smartTag w:uri="urn:schemas-microsoft-com:office:smarttags" w:element="PersonName">
        <w:smartTagPr>
          <w:attr w:name="ProductID" w:val="LA CONSTITUCIￓN NACIONAL."/>
        </w:smartTagPr>
        <w:r w:rsidRPr="00BD533B">
          <w:t>LA CONSTITUCIÓN NACIONAL.</w:t>
        </w:r>
      </w:smartTag>
      <w:r w:rsidRPr="00BD533B">
        <w:t xml:space="preserve"> CONTENIDO Y MÉTODO. PODER CONSTITUYENTE.  REFORMA DE </w:t>
      </w:r>
      <w:smartTag w:uri="urn:schemas-microsoft-com:office:smarttags" w:element="PersonName">
        <w:smartTagPr>
          <w:attr w:name="ProductID" w:val="LA CONSTITUCIￓN."/>
        </w:smartTagPr>
        <w:r w:rsidRPr="00BD533B">
          <w:t>LA CONSTITUCIÓN.</w:t>
        </w:r>
      </w:smartTag>
    </w:p>
    <w:p w:rsidR="00B5218A" w:rsidRPr="00BD533B" w:rsidRDefault="00B5218A" w:rsidP="00B5218A">
      <w:pPr>
        <w:pStyle w:val="Listaconnmeros2"/>
        <w:numPr>
          <w:ilvl w:val="0"/>
          <w:numId w:val="30"/>
        </w:numPr>
        <w:tabs>
          <w:tab w:val="left" w:pos="2268"/>
        </w:tabs>
        <w:snapToGrid w:val="0"/>
        <w:jc w:val="both"/>
      </w:pPr>
      <w:r w:rsidRPr="00BD533B">
        <w:rPr>
          <w:u w:val="single"/>
        </w:rPr>
        <w:t>DERECHOS HUMANOS</w:t>
      </w:r>
      <w:r w:rsidRPr="00BD533B">
        <w:t>, SOCIALES Y DE INCIDENCIA COLECTIVA. TRATADOS INTERNACIONALES</w:t>
      </w:r>
    </w:p>
    <w:p w:rsidR="00B5218A" w:rsidRPr="00BD533B" w:rsidRDefault="00B5218A" w:rsidP="00B5218A">
      <w:pPr>
        <w:pStyle w:val="Listaconnmeros2"/>
        <w:numPr>
          <w:ilvl w:val="0"/>
          <w:numId w:val="30"/>
        </w:numPr>
        <w:tabs>
          <w:tab w:val="left" w:pos="2268"/>
        </w:tabs>
        <w:snapToGrid w:val="0"/>
        <w:jc w:val="both"/>
      </w:pPr>
      <w:r w:rsidRPr="00BD533B">
        <w:t> </w:t>
      </w:r>
      <w:smartTag w:uri="urn:schemas-microsoft-com:office:smarttags" w:element="PersonName">
        <w:smartTagPr>
          <w:attr w:name="ProductID" w:val="LA ORGANIZACIￓN DE"/>
        </w:smartTagPr>
        <w:r w:rsidRPr="00BD533B">
          <w:t>LA ORGANIZACIÓN DE</w:t>
        </w:r>
      </w:smartTag>
      <w:r w:rsidRPr="00BD533B">
        <w:t xml:space="preserve"> LAS NACIONES UNIDAS Y </w:t>
      </w:r>
      <w:smartTag w:uri="urn:schemas-microsoft-com:office:smarttags" w:element="PersonName">
        <w:smartTagPr>
          <w:attr w:name="ProductID" w:val="LA ORGANIZACIￓN DE"/>
        </w:smartTagPr>
        <w:r w:rsidRPr="00BD533B">
          <w:t>LA ORGANIZACIÓN DE</w:t>
        </w:r>
      </w:smartTag>
      <w:r w:rsidRPr="00BD533B">
        <w:t xml:space="preserve"> LOS ESTADOS AMERICANOS </w:t>
      </w:r>
    </w:p>
    <w:p w:rsidR="00B5218A" w:rsidRPr="00BD533B" w:rsidRDefault="00B5218A" w:rsidP="00B5218A">
      <w:pPr>
        <w:numPr>
          <w:ilvl w:val="0"/>
          <w:numId w:val="30"/>
        </w:numPr>
        <w:spacing w:after="0" w:line="240" w:lineRule="auto"/>
      </w:pPr>
      <w:r w:rsidRPr="00BD533B">
        <w:rPr>
          <w:u w:val="single"/>
        </w:rPr>
        <w:lastRenderedPageBreak/>
        <w:t>ESTADO ARGENTINO</w:t>
      </w:r>
      <w:r w:rsidRPr="00BD533B">
        <w:t xml:space="preserve">. FORMA DE GOBIERNO REPRESENTATIVA REPÚBLICANA Y FEDERAL. </w:t>
      </w:r>
    </w:p>
    <w:p w:rsidR="00B5218A" w:rsidRDefault="00B5218A" w:rsidP="00B5218A">
      <w:pPr>
        <w:pStyle w:val="Prrafodelista"/>
        <w:spacing w:before="100" w:beforeAutospacing="1" w:after="100" w:afterAutospacing="1"/>
        <w:rPr>
          <w:bCs/>
        </w:rPr>
      </w:pPr>
      <w:r>
        <w:rPr>
          <w:bCs/>
        </w:rPr>
        <w:t>Bibliografía:</w:t>
      </w:r>
    </w:p>
    <w:p w:rsidR="00B37FD6" w:rsidRPr="003E2318" w:rsidRDefault="00B37FD6" w:rsidP="003E2318">
      <w:pPr>
        <w:spacing w:before="100" w:beforeAutospacing="1" w:after="100" w:afterAutospacing="1"/>
        <w:rPr>
          <w:bCs/>
        </w:rPr>
      </w:pPr>
      <w:r w:rsidRPr="003E2318">
        <w:rPr>
          <w:bCs/>
        </w:rPr>
        <w:t>Blog de la cátedra: http://problematicapoliticajuridicaciudadana.blogspot.com</w:t>
      </w:r>
    </w:p>
    <w:p w:rsidR="00B5218A" w:rsidRPr="003E2318" w:rsidRDefault="00B5218A" w:rsidP="003E2318">
      <w:pPr>
        <w:spacing w:before="100" w:beforeAutospacing="1" w:after="100" w:afterAutospacing="1"/>
        <w:rPr>
          <w:bCs/>
        </w:rPr>
      </w:pPr>
      <w:r w:rsidRPr="003E2318">
        <w:rPr>
          <w:bCs/>
        </w:rPr>
        <w:t>CONSTITUCIÓN DE LA NACIÓN ARGENTINA</w:t>
      </w:r>
    </w:p>
    <w:p w:rsidR="0044324B" w:rsidRDefault="00B5218A" w:rsidP="0044324B">
      <w:pPr>
        <w:spacing w:before="100" w:beforeAutospacing="1" w:after="100" w:afterAutospacing="1"/>
        <w:rPr>
          <w:bCs/>
        </w:rPr>
      </w:pPr>
      <w:r w:rsidRPr="00B5218A">
        <w:rPr>
          <w:bCs/>
        </w:rPr>
        <w:t>DECLARACIÓN UNIVERSAL DE LOS DERECHOS HUMANOS</w:t>
      </w:r>
      <w:r w:rsidR="0044324B" w:rsidRPr="0044324B">
        <w:rPr>
          <w:bCs/>
        </w:rPr>
        <w:t xml:space="preserve"> </w:t>
      </w:r>
    </w:p>
    <w:p w:rsidR="00CC5096" w:rsidRPr="00EB40CC" w:rsidRDefault="00CC5096" w:rsidP="00CC5096">
      <w:pPr>
        <w:spacing w:before="100" w:beforeAutospacing="1" w:after="100" w:afterAutospacing="1"/>
        <w:rPr>
          <w:bCs/>
        </w:rPr>
      </w:pPr>
      <w:proofErr w:type="spellStart"/>
      <w:r w:rsidRPr="00CC5096">
        <w:rPr>
          <w:bCs/>
        </w:rPr>
        <w:t>Abal</w:t>
      </w:r>
      <w:proofErr w:type="spellEnd"/>
      <w:r w:rsidRPr="00CC5096">
        <w:rPr>
          <w:bCs/>
        </w:rPr>
        <w:t xml:space="preserve"> Medina, Juan </w:t>
      </w:r>
      <w:proofErr w:type="gramStart"/>
      <w:r w:rsidRPr="00CC5096">
        <w:rPr>
          <w:bCs/>
        </w:rPr>
        <w:t xml:space="preserve">Manuel </w:t>
      </w:r>
      <w:r>
        <w:rPr>
          <w:bCs/>
        </w:rPr>
        <w:t>.</w:t>
      </w:r>
      <w:proofErr w:type="gramEnd"/>
      <w:r>
        <w:rPr>
          <w:bCs/>
        </w:rPr>
        <w:t xml:space="preserve">  </w:t>
      </w:r>
      <w:r w:rsidRPr="00CC5096">
        <w:rPr>
          <w:bCs/>
        </w:rPr>
        <w:t>Manual de Ciencia Política http://www.abalmedina.com.ar/wp-content/uploads/bibliografia/Manual-De-Ciencia-Politica.pdf</w:t>
      </w:r>
    </w:p>
    <w:p w:rsidR="003E2318" w:rsidRDefault="0044324B" w:rsidP="0044324B">
      <w:pPr>
        <w:spacing w:before="100" w:beforeAutospacing="1" w:after="100" w:afterAutospacing="1"/>
        <w:rPr>
          <w:bCs/>
        </w:rPr>
      </w:pPr>
      <w:proofErr w:type="spellStart"/>
      <w:r w:rsidRPr="00EB40CC">
        <w:rPr>
          <w:bCs/>
        </w:rPr>
        <w:t>Bidart</w:t>
      </w:r>
      <w:proofErr w:type="spellEnd"/>
      <w:r w:rsidRPr="00EB40CC">
        <w:rPr>
          <w:bCs/>
        </w:rPr>
        <w:t xml:space="preserve"> Campos, Germán</w:t>
      </w:r>
      <w:r w:rsidRPr="00EB40CC">
        <w:rPr>
          <w:bCs/>
          <w:i/>
          <w:u w:val="single"/>
        </w:rPr>
        <w:t>. Compendio de Derecho Constitucional</w:t>
      </w:r>
      <w:r w:rsidRPr="00EB40CC">
        <w:rPr>
          <w:bCs/>
        </w:rPr>
        <w:t xml:space="preserve">. Ed. </w:t>
      </w:r>
      <w:proofErr w:type="spellStart"/>
      <w:r w:rsidRPr="00EB40CC">
        <w:rPr>
          <w:bCs/>
        </w:rPr>
        <w:t>Ediar</w:t>
      </w:r>
      <w:proofErr w:type="spellEnd"/>
      <w:r w:rsidRPr="00EB40CC">
        <w:rPr>
          <w:bCs/>
        </w:rPr>
        <w:t>. 2004</w:t>
      </w:r>
      <w:r w:rsidRPr="0044324B">
        <w:rPr>
          <w:bCs/>
        </w:rPr>
        <w:t xml:space="preserve"> </w:t>
      </w:r>
    </w:p>
    <w:p w:rsidR="0044324B" w:rsidRPr="003E2318" w:rsidRDefault="0044324B" w:rsidP="0044324B">
      <w:pPr>
        <w:spacing w:before="100" w:beforeAutospacing="1" w:after="100" w:afterAutospacing="1"/>
        <w:rPr>
          <w:bCs/>
        </w:rPr>
      </w:pPr>
      <w:proofErr w:type="spellStart"/>
      <w:r w:rsidRPr="00EB40CC">
        <w:rPr>
          <w:bCs/>
        </w:rPr>
        <w:t>Colautti</w:t>
      </w:r>
      <w:proofErr w:type="spellEnd"/>
      <w:r w:rsidRPr="00EB40CC">
        <w:rPr>
          <w:bCs/>
        </w:rPr>
        <w:t>, Carlos</w:t>
      </w:r>
      <w:r w:rsidRPr="00EB40CC">
        <w:rPr>
          <w:bCs/>
          <w:i/>
          <w:u w:val="single"/>
        </w:rPr>
        <w:t>. Derecho Constitucional</w:t>
      </w:r>
      <w:r w:rsidRPr="00EB40CC">
        <w:rPr>
          <w:bCs/>
        </w:rPr>
        <w:t>. 2° Edición, Bs. As. Editorial Universidad. 1998.</w:t>
      </w:r>
      <w:r w:rsidRPr="00EB40CC">
        <w:t xml:space="preserve"> </w:t>
      </w:r>
    </w:p>
    <w:p w:rsidR="0044324B" w:rsidRPr="00EB40CC" w:rsidRDefault="0044324B" w:rsidP="0044324B">
      <w:pPr>
        <w:spacing w:before="100" w:beforeAutospacing="1" w:after="100" w:afterAutospacing="1"/>
        <w:rPr>
          <w:bCs/>
        </w:rPr>
      </w:pPr>
    </w:p>
    <w:p w:rsidR="00B5218A" w:rsidRPr="00BD533B" w:rsidRDefault="00B5218A" w:rsidP="00B5218A">
      <w:pPr>
        <w:spacing w:before="100" w:beforeAutospacing="1" w:after="100" w:afterAutospacing="1"/>
        <w:rPr>
          <w:u w:val="single"/>
        </w:rPr>
      </w:pPr>
      <w:r w:rsidRPr="00BD533B">
        <w:rPr>
          <w:u w:val="single"/>
        </w:rPr>
        <w:t>Unidad temática 4</w:t>
      </w:r>
    </w:p>
    <w:p w:rsidR="00B5218A" w:rsidRPr="00BD533B" w:rsidRDefault="00B5218A" w:rsidP="00B5218A">
      <w:pPr>
        <w:numPr>
          <w:ilvl w:val="0"/>
          <w:numId w:val="31"/>
        </w:numPr>
        <w:spacing w:after="0" w:line="240" w:lineRule="auto"/>
      </w:pPr>
      <w:r w:rsidRPr="00BD533B">
        <w:rPr>
          <w:u w:val="single"/>
        </w:rPr>
        <w:t>PODER LEGISLATIVO</w:t>
      </w:r>
      <w:r w:rsidRPr="00BD533B">
        <w:t xml:space="preserve">. COMPOSICIÓN. FACULTADES DE CADA CÁMARA DEL CONGRESO NACIONAL. ART. 75 ATRIBUCIONES DEL CONGRESO. </w:t>
      </w:r>
      <w:smartTag w:uri="urn:schemas-microsoft-com:office:smarttags" w:element="PersonName">
        <w:smartTagPr>
          <w:attr w:name="ProductID" w:val="LA SANCIￓN DE"/>
        </w:smartTagPr>
        <w:r w:rsidRPr="00BD533B">
          <w:t>LA SANCIÓN DE</w:t>
        </w:r>
      </w:smartTag>
      <w:r w:rsidRPr="00BD533B">
        <w:t xml:space="preserve"> LEYES. JUICIO POLÍTICO. </w:t>
      </w:r>
    </w:p>
    <w:p w:rsidR="003E2318" w:rsidRDefault="00B5218A" w:rsidP="003E2318">
      <w:pPr>
        <w:numPr>
          <w:ilvl w:val="0"/>
          <w:numId w:val="31"/>
        </w:numPr>
        <w:spacing w:after="0" w:line="240" w:lineRule="auto"/>
      </w:pPr>
      <w:r w:rsidRPr="00BD533B">
        <w:rPr>
          <w:u w:val="single"/>
        </w:rPr>
        <w:t>PODER EJECUTIVO</w:t>
      </w:r>
      <w:r w:rsidRPr="00BD533B">
        <w:t>. PRESIDENTE. JEFE DE GABINETE. MINISTROS. ELECCIÓN. ATRIBUCIONES DEL PODER EJECUTIVO.</w:t>
      </w:r>
    </w:p>
    <w:p w:rsidR="003E2318" w:rsidRDefault="00B5218A" w:rsidP="003E2318">
      <w:pPr>
        <w:numPr>
          <w:ilvl w:val="0"/>
          <w:numId w:val="31"/>
        </w:numPr>
        <w:spacing w:after="0" w:line="240" w:lineRule="auto"/>
      </w:pPr>
      <w:r w:rsidRPr="003E2318">
        <w:rPr>
          <w:u w:val="single"/>
        </w:rPr>
        <w:t>PODER JUDICIAL</w:t>
      </w:r>
      <w:r w:rsidRPr="00BD533B">
        <w:t xml:space="preserve">. CORTE SUPREMA. CONSEJO DE </w:t>
      </w:r>
      <w:smartTag w:uri="urn:schemas-microsoft-com:office:smarttags" w:element="PersonName">
        <w:smartTagPr>
          <w:attr w:name="ProductID" w:val="LA MAGISTRATURA. REMOCIￓN"/>
        </w:smartTagPr>
        <w:r w:rsidRPr="00BD533B">
          <w:t>LA MAGISTRATURA. REMOCIÓN</w:t>
        </w:r>
      </w:smartTag>
      <w:r w:rsidRPr="00BD533B">
        <w:t xml:space="preserve"> DE LOS MAGISTRADOS. COMPETENCIA DE </w:t>
      </w:r>
      <w:smartTag w:uri="urn:schemas-microsoft-com:office:smarttags" w:element="PersonName">
        <w:smartTagPr>
          <w:attr w:name="ProductID" w:val="LA JUSTICIA FEDERAL."/>
        </w:smartTagPr>
        <w:r w:rsidRPr="00BD533B">
          <w:t>LA JUSTICIA FEDERAL.</w:t>
        </w:r>
      </w:smartTag>
      <w:r w:rsidRPr="00BD533B">
        <w:t xml:space="preserve"> COMPETENCIA DE </w:t>
      </w:r>
      <w:smartTag w:uri="urn:schemas-microsoft-com:office:smarttags" w:element="PersonName">
        <w:smartTagPr>
          <w:attr w:name="ProductID" w:val="LA JUSTICIA ORDINARIA."/>
        </w:smartTagPr>
        <w:r w:rsidRPr="00BD533B">
          <w:t>LA JUSTICIA ORDINARIA.</w:t>
        </w:r>
      </w:smartTag>
      <w:r w:rsidRPr="00BD533B">
        <w:t xml:space="preserve"> APELACIÓN. COMPETENCIA DE LA CORTE SUPREMA DE JUSTICIA </w:t>
      </w:r>
    </w:p>
    <w:p w:rsidR="00B37FD6" w:rsidRDefault="00B37FD6" w:rsidP="003E2318">
      <w:pPr>
        <w:numPr>
          <w:ilvl w:val="0"/>
          <w:numId w:val="31"/>
        </w:numPr>
        <w:spacing w:after="0" w:line="240" w:lineRule="auto"/>
      </w:pPr>
      <w:r w:rsidRPr="003E2318">
        <w:rPr>
          <w:u w:val="single"/>
        </w:rPr>
        <w:t xml:space="preserve">LOS NUEVOS ÓRGANOS DE CONTROL EXTRAPODERES. </w:t>
      </w:r>
      <w:smartTag w:uri="urn:schemas-microsoft-com:office:smarttags" w:element="PersonName">
        <w:smartTagPr>
          <w:attr w:name="ProductID" w:val="LA AUDITORￍA GENERAL"/>
        </w:smartTagPr>
        <w:r w:rsidRPr="00BD533B">
          <w:t>LA AUDITORÍA GENERAL</w:t>
        </w:r>
      </w:smartTag>
      <w:r w:rsidRPr="00BD533B">
        <w:t xml:space="preserve"> DE </w:t>
      </w:r>
      <w:smartTag w:uri="urn:schemas-microsoft-com:office:smarttags" w:element="PersonName">
        <w:smartTagPr>
          <w:attr w:name="ProductID" w:val="LA NACIￓN. EL"/>
        </w:smartTagPr>
        <w:r w:rsidRPr="00BD533B">
          <w:t>LA NACIÓN. EL</w:t>
        </w:r>
      </w:smartTag>
      <w:r w:rsidRPr="00BD533B">
        <w:t xml:space="preserve"> DEFENSOR DEL PUEBLO. EL MINISTERIO PÚBLICO</w:t>
      </w:r>
    </w:p>
    <w:p w:rsidR="00B5218A" w:rsidRDefault="00B5218A" w:rsidP="00B37FD6">
      <w:pPr>
        <w:spacing w:after="0" w:line="240" w:lineRule="auto"/>
        <w:ind w:left="720"/>
      </w:pPr>
    </w:p>
    <w:p w:rsidR="00B5218A" w:rsidRDefault="00B5218A" w:rsidP="00B5218A">
      <w:pPr>
        <w:spacing w:after="0" w:line="240" w:lineRule="auto"/>
        <w:ind w:left="720"/>
      </w:pPr>
      <w:r>
        <w:t>Bibliografía:</w:t>
      </w:r>
    </w:p>
    <w:p w:rsidR="00B37FD6" w:rsidRDefault="00B37FD6" w:rsidP="003E2318">
      <w:pPr>
        <w:spacing w:after="0" w:line="240" w:lineRule="auto"/>
      </w:pPr>
      <w:r w:rsidRPr="00B37FD6">
        <w:t>Blog de la cátedra: http://problematicapoliticajuridicaciudadana.blogspot.com</w:t>
      </w:r>
    </w:p>
    <w:p w:rsidR="00B5218A" w:rsidRDefault="00B5218A" w:rsidP="003E2318">
      <w:pPr>
        <w:spacing w:after="0" w:line="240" w:lineRule="auto"/>
      </w:pPr>
      <w:r>
        <w:t>CONSTITUCIÓN DE LA NACIÓN ARGENTINA</w:t>
      </w:r>
    </w:p>
    <w:p w:rsidR="00B5218A" w:rsidRDefault="00B5218A" w:rsidP="003E2318">
      <w:pPr>
        <w:spacing w:after="0" w:line="240" w:lineRule="auto"/>
      </w:pPr>
      <w:r>
        <w:t>DECLARACIÓN UNIVERSAL DE LOS DERECHOS HUMANOS</w:t>
      </w:r>
    </w:p>
    <w:p w:rsidR="003E2318" w:rsidRDefault="003E2318" w:rsidP="003E2318">
      <w:pPr>
        <w:spacing w:after="0" w:line="240" w:lineRule="auto"/>
      </w:pPr>
      <w:r>
        <w:t xml:space="preserve"> </w:t>
      </w:r>
      <w:proofErr w:type="spellStart"/>
      <w:r w:rsidR="00CC5096" w:rsidRPr="00CC5096">
        <w:t>Abal</w:t>
      </w:r>
      <w:proofErr w:type="spellEnd"/>
      <w:r w:rsidR="00CC5096" w:rsidRPr="00CC5096">
        <w:t xml:space="preserve"> Medina</w:t>
      </w:r>
      <w:r w:rsidR="00CC5096">
        <w:t xml:space="preserve">, </w:t>
      </w:r>
      <w:r w:rsidR="00CC5096" w:rsidRPr="00CC5096">
        <w:t xml:space="preserve"> Juan Manuel, Manual de Ciencia Polít</w:t>
      </w:r>
      <w:r>
        <w:t xml:space="preserve">ica </w:t>
      </w:r>
      <w:hyperlink r:id="rId13" w:history="1">
        <w:r w:rsidRPr="0036712E">
          <w:rPr>
            <w:rStyle w:val="Hipervnculo"/>
          </w:rPr>
          <w:t>http://www.abalmedina.com.ar/wpcontent/uploads/bibliografia/Manual-De-Ciencia-Politica.pdf</w:t>
        </w:r>
      </w:hyperlink>
    </w:p>
    <w:p w:rsidR="0044324B" w:rsidRPr="00BD533B" w:rsidRDefault="0044324B" w:rsidP="003E2318">
      <w:pPr>
        <w:spacing w:after="0" w:line="240" w:lineRule="auto"/>
      </w:pPr>
      <w:proofErr w:type="spellStart"/>
      <w:r w:rsidRPr="0044324B">
        <w:t>Bidart</w:t>
      </w:r>
      <w:proofErr w:type="spellEnd"/>
      <w:r w:rsidRPr="0044324B">
        <w:t xml:space="preserve"> Campos, Germán. Compendio de Derecho Constitucional. Ed. </w:t>
      </w:r>
      <w:proofErr w:type="spellStart"/>
      <w:r w:rsidRPr="0044324B">
        <w:t>Ediar</w:t>
      </w:r>
      <w:proofErr w:type="spellEnd"/>
      <w:r w:rsidRPr="0044324B">
        <w:t>. 2004</w:t>
      </w:r>
    </w:p>
    <w:p w:rsidR="00B37FD6" w:rsidRDefault="00B37FD6" w:rsidP="00B5218A">
      <w:pPr>
        <w:autoSpaceDE w:val="0"/>
        <w:autoSpaceDN w:val="0"/>
        <w:adjustRightInd w:val="0"/>
        <w:spacing w:after="0" w:line="276" w:lineRule="auto"/>
        <w:jc w:val="both"/>
        <w:rPr>
          <w:u w:val="single"/>
        </w:rPr>
      </w:pPr>
    </w:p>
    <w:p w:rsidR="00B37FD6" w:rsidRDefault="00B37FD6" w:rsidP="00B5218A">
      <w:pPr>
        <w:autoSpaceDE w:val="0"/>
        <w:autoSpaceDN w:val="0"/>
        <w:adjustRightInd w:val="0"/>
        <w:spacing w:after="0" w:line="276" w:lineRule="auto"/>
        <w:jc w:val="both"/>
        <w:rPr>
          <w:u w:val="single"/>
        </w:rPr>
      </w:pPr>
    </w:p>
    <w:p w:rsidR="00B37FD6" w:rsidRDefault="00B37FD6" w:rsidP="00B5218A">
      <w:pPr>
        <w:autoSpaceDE w:val="0"/>
        <w:autoSpaceDN w:val="0"/>
        <w:adjustRightInd w:val="0"/>
        <w:spacing w:after="0" w:line="276" w:lineRule="auto"/>
        <w:jc w:val="both"/>
        <w:rPr>
          <w:u w:val="single"/>
        </w:rPr>
      </w:pPr>
    </w:p>
    <w:p w:rsidR="00222A75" w:rsidRDefault="00222A75" w:rsidP="00195281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F51D0D" w:rsidRPr="00195281" w:rsidRDefault="00F51D0D" w:rsidP="00195281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195281">
        <w:rPr>
          <w:rFonts w:ascii="Arial" w:hAnsi="Arial" w:cs="Arial"/>
          <w:b/>
          <w:bCs/>
          <w:sz w:val="24"/>
          <w:szCs w:val="24"/>
          <w:u w:val="single"/>
        </w:rPr>
        <w:t>PRESUPUESTO DE TIEMPO</w:t>
      </w:r>
    </w:p>
    <w:p w:rsidR="00AC7F9D" w:rsidRPr="00195281" w:rsidRDefault="00AC7F9D" w:rsidP="00195281">
      <w:pPr>
        <w:pStyle w:val="Prrafodelista"/>
        <w:spacing w:after="0" w:line="240" w:lineRule="auto"/>
        <w:rPr>
          <w:rFonts w:ascii="Arial" w:hAnsi="Arial" w:cs="Arial"/>
          <w:sz w:val="24"/>
          <w:szCs w:val="24"/>
        </w:rPr>
      </w:pPr>
    </w:p>
    <w:p w:rsidR="00195281" w:rsidRPr="00195281" w:rsidRDefault="00195281" w:rsidP="00B37FD6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195281">
        <w:rPr>
          <w:rFonts w:ascii="Arial" w:hAnsi="Arial" w:cs="Arial"/>
          <w:i/>
          <w:sz w:val="24"/>
          <w:szCs w:val="24"/>
          <w:u w:val="single"/>
        </w:rPr>
        <w:lastRenderedPageBreak/>
        <w:t>Desarrollo de las Unidades</w:t>
      </w:r>
      <w:r w:rsidRPr="00195281">
        <w:rPr>
          <w:rFonts w:ascii="Arial" w:hAnsi="Arial" w:cs="Arial"/>
          <w:sz w:val="24"/>
          <w:szCs w:val="24"/>
        </w:rPr>
        <w:t>:</w:t>
      </w:r>
    </w:p>
    <w:p w:rsidR="00B37FD6" w:rsidRDefault="00195281" w:rsidP="00B37FD6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5281">
        <w:rPr>
          <w:rFonts w:ascii="Arial" w:hAnsi="Arial" w:cs="Arial"/>
          <w:i/>
          <w:sz w:val="24"/>
          <w:szCs w:val="24"/>
          <w:u w:val="single"/>
        </w:rPr>
        <w:t>Primer Cuatrimestre</w:t>
      </w:r>
      <w:r w:rsidRPr="00195281">
        <w:rPr>
          <w:rFonts w:ascii="Arial" w:hAnsi="Arial" w:cs="Arial"/>
          <w:sz w:val="24"/>
          <w:szCs w:val="24"/>
        </w:rPr>
        <w:t xml:space="preserve">: </w:t>
      </w:r>
      <w:r w:rsidR="00D2658A">
        <w:rPr>
          <w:rFonts w:ascii="Arial" w:hAnsi="Arial" w:cs="Arial"/>
          <w:sz w:val="24"/>
          <w:szCs w:val="24"/>
        </w:rPr>
        <w:t xml:space="preserve"> </w:t>
      </w:r>
      <w:r w:rsidR="00B37FD6">
        <w:rPr>
          <w:rFonts w:ascii="Arial" w:hAnsi="Arial" w:cs="Arial"/>
          <w:sz w:val="24"/>
          <w:szCs w:val="24"/>
        </w:rPr>
        <w:t>S</w:t>
      </w:r>
      <w:r w:rsidR="00B37FD6" w:rsidRPr="00B37FD6">
        <w:rPr>
          <w:rFonts w:ascii="Arial" w:hAnsi="Arial" w:cs="Arial"/>
          <w:sz w:val="24"/>
          <w:szCs w:val="24"/>
        </w:rPr>
        <w:t xml:space="preserve">e desarrollará </w:t>
      </w:r>
      <w:r w:rsidR="00B37FD6">
        <w:rPr>
          <w:rFonts w:ascii="Arial" w:hAnsi="Arial" w:cs="Arial"/>
          <w:sz w:val="24"/>
          <w:szCs w:val="24"/>
        </w:rPr>
        <w:t>l</w:t>
      </w:r>
      <w:r w:rsidR="00B37FD6" w:rsidRPr="00B37FD6">
        <w:rPr>
          <w:rFonts w:ascii="Arial" w:hAnsi="Arial" w:cs="Arial"/>
          <w:sz w:val="24"/>
          <w:szCs w:val="24"/>
        </w:rPr>
        <w:t xml:space="preserve">a Parte I, integrada por las unidades 1 y 2, </w:t>
      </w:r>
    </w:p>
    <w:p w:rsidR="0038685F" w:rsidRPr="003E2318" w:rsidRDefault="00195281" w:rsidP="00195281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7FD6">
        <w:rPr>
          <w:rFonts w:ascii="Arial" w:hAnsi="Arial" w:cs="Arial"/>
          <w:i/>
          <w:sz w:val="24"/>
          <w:szCs w:val="24"/>
          <w:u w:val="single"/>
          <w:lang w:val="es-MX"/>
        </w:rPr>
        <w:t>Segundo Cuatrimestre</w:t>
      </w:r>
      <w:r w:rsidRPr="00B37FD6">
        <w:rPr>
          <w:rFonts w:ascii="Arial" w:hAnsi="Arial" w:cs="Arial"/>
          <w:sz w:val="24"/>
          <w:szCs w:val="24"/>
          <w:lang w:val="es-MX"/>
        </w:rPr>
        <w:t xml:space="preserve">: </w:t>
      </w:r>
      <w:r w:rsidR="00B37FD6" w:rsidRPr="00B37FD6">
        <w:rPr>
          <w:rFonts w:ascii="Arial" w:hAnsi="Arial" w:cs="Arial"/>
          <w:sz w:val="24"/>
          <w:szCs w:val="24"/>
          <w:lang w:val="es-MX"/>
        </w:rPr>
        <w:t>Se desarrollará</w:t>
      </w:r>
      <w:r w:rsidRPr="00B37FD6">
        <w:rPr>
          <w:rFonts w:ascii="Arial" w:hAnsi="Arial" w:cs="Arial"/>
          <w:sz w:val="24"/>
          <w:szCs w:val="24"/>
          <w:lang w:val="es-MX"/>
        </w:rPr>
        <w:t xml:space="preserve"> </w:t>
      </w:r>
      <w:r w:rsidR="00B37FD6" w:rsidRPr="00B37FD6">
        <w:rPr>
          <w:rFonts w:ascii="Arial" w:hAnsi="Arial" w:cs="Arial"/>
          <w:sz w:val="24"/>
          <w:szCs w:val="24"/>
        </w:rPr>
        <w:t xml:space="preserve">la Parte II, integrada por las unidades 3 y 4 </w:t>
      </w:r>
    </w:p>
    <w:p w:rsidR="005C321D" w:rsidRDefault="005C321D" w:rsidP="00195281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38685F" w:rsidRPr="00195281" w:rsidRDefault="00AC7F9D" w:rsidP="001952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95281">
        <w:rPr>
          <w:rFonts w:ascii="Arial" w:hAnsi="Arial" w:cs="Arial"/>
          <w:b/>
          <w:bCs/>
          <w:sz w:val="24"/>
          <w:szCs w:val="24"/>
          <w:u w:val="single"/>
        </w:rPr>
        <w:t>EVALUACIÓN</w:t>
      </w:r>
    </w:p>
    <w:p w:rsidR="003E2318" w:rsidRDefault="003E2318" w:rsidP="003E2318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004B3" w:rsidRPr="00B37FD6" w:rsidRDefault="002004B3" w:rsidP="002004B3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7FD6">
        <w:rPr>
          <w:rFonts w:ascii="Arial" w:hAnsi="Arial" w:cs="Arial"/>
          <w:sz w:val="24"/>
          <w:szCs w:val="24"/>
        </w:rPr>
        <w:t>Se desarrollará la evaluación permanente del proceso de enseñanza aprendizaje, posibilitando ajustes de acuerdo con los resultados de la puesta en práctica del proyecto.</w:t>
      </w:r>
    </w:p>
    <w:p w:rsidR="00195281" w:rsidRPr="00BE2284" w:rsidRDefault="00195281" w:rsidP="003E231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E2284">
        <w:rPr>
          <w:rFonts w:ascii="Arial" w:hAnsi="Arial" w:cs="Arial"/>
          <w:sz w:val="24"/>
          <w:szCs w:val="24"/>
        </w:rPr>
        <w:t xml:space="preserve"> </w:t>
      </w:r>
    </w:p>
    <w:p w:rsidR="00BE2284" w:rsidRPr="0038685F" w:rsidRDefault="00BE2284" w:rsidP="0038685F">
      <w:pPr>
        <w:spacing w:after="0" w:line="240" w:lineRule="auto"/>
        <w:ind w:left="1080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:rsidR="002004B3" w:rsidRPr="002004B3" w:rsidRDefault="000C2546" w:rsidP="002004B3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5281">
        <w:rPr>
          <w:rFonts w:ascii="Arial" w:hAnsi="Arial" w:cs="Arial"/>
          <w:b/>
          <w:bCs/>
          <w:sz w:val="24"/>
          <w:szCs w:val="24"/>
          <w:u w:val="single"/>
        </w:rPr>
        <w:t>CONDICIONES PARA LA APROBACION DE LA CURSADA</w:t>
      </w:r>
      <w:r w:rsidRPr="00195281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2004B3" w:rsidRDefault="002004B3" w:rsidP="002004B3">
      <w:pPr>
        <w:pStyle w:val="Prrafodelista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3E2318" w:rsidRDefault="003E2318" w:rsidP="002004B3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Participación activa a través de operaciones discursivas críticas en encuentros sincrónicos y asincrónicos</w:t>
      </w:r>
    </w:p>
    <w:p w:rsidR="003E2318" w:rsidRDefault="003E2318" w:rsidP="002004B3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004B3" w:rsidRPr="002004B3" w:rsidRDefault="002004B3" w:rsidP="002004B3">
      <w:pPr>
        <w:pStyle w:val="Prrafodelista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2004B3">
        <w:rPr>
          <w:rFonts w:ascii="Arial" w:hAnsi="Arial" w:cs="Arial"/>
          <w:sz w:val="24"/>
          <w:szCs w:val="24"/>
        </w:rPr>
        <w:t>e evaluaran de forma integral los contenidos de todo el programa a través de la elaboración de una teorización sobre un caso particular de la actualidad.</w:t>
      </w:r>
    </w:p>
    <w:p w:rsidR="00FA434B" w:rsidRPr="00195281" w:rsidRDefault="00FA434B" w:rsidP="0019528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FA434B" w:rsidRPr="00195281" w:rsidRDefault="00FA434B" w:rsidP="0019528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195281" w:rsidRPr="00861918" w:rsidRDefault="00195281" w:rsidP="00861918">
      <w:pPr>
        <w:spacing w:after="0" w:line="240" w:lineRule="auto"/>
        <w:ind w:left="360"/>
        <w:rPr>
          <w:rFonts w:ascii="Arial" w:hAnsi="Arial" w:cs="Arial"/>
          <w:b/>
          <w:color w:val="000000" w:themeColor="text1"/>
          <w:sz w:val="24"/>
          <w:szCs w:val="24"/>
          <w:lang w:val="es-ES_tradnl"/>
        </w:rPr>
      </w:pPr>
    </w:p>
    <w:p w:rsidR="00FA434B" w:rsidRDefault="000C2546" w:rsidP="0019528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95281">
        <w:rPr>
          <w:rFonts w:ascii="Arial" w:hAnsi="Arial" w:cs="Arial"/>
          <w:b/>
          <w:bCs/>
          <w:sz w:val="24"/>
          <w:szCs w:val="24"/>
          <w:u w:val="single"/>
        </w:rPr>
        <w:t>CONDICIONES PARA LA ACREDITACION DE LA MATERIA</w:t>
      </w:r>
      <w:r w:rsidRPr="00195281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2004B3" w:rsidRDefault="002004B3" w:rsidP="0019528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2004B3" w:rsidRPr="00195281" w:rsidRDefault="002004B3" w:rsidP="0019528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Aprobación del examen final integrador</w:t>
      </w:r>
    </w:p>
    <w:p w:rsidR="00FA434B" w:rsidRPr="00195281" w:rsidRDefault="00FA434B" w:rsidP="0019528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2A0783" w:rsidRDefault="002A0783" w:rsidP="00195281">
      <w:pPr>
        <w:pStyle w:val="Prrafodelista"/>
        <w:spacing w:after="0" w:line="240" w:lineRule="auto"/>
        <w:rPr>
          <w:rFonts w:ascii="Arial" w:hAnsi="Arial" w:cs="Arial"/>
          <w:sz w:val="24"/>
          <w:szCs w:val="24"/>
        </w:rPr>
      </w:pPr>
    </w:p>
    <w:p w:rsidR="006D40E7" w:rsidRDefault="006D40E7" w:rsidP="00195281">
      <w:pPr>
        <w:pStyle w:val="Prrafodelista"/>
        <w:spacing w:after="0" w:line="240" w:lineRule="auto"/>
        <w:rPr>
          <w:rFonts w:ascii="Arial" w:hAnsi="Arial" w:cs="Arial"/>
          <w:sz w:val="24"/>
          <w:szCs w:val="24"/>
        </w:rPr>
      </w:pPr>
    </w:p>
    <w:p w:rsidR="006D40E7" w:rsidRDefault="006D40E7" w:rsidP="00195281">
      <w:pPr>
        <w:pStyle w:val="Prrafodelista"/>
        <w:spacing w:after="0" w:line="240" w:lineRule="auto"/>
        <w:rPr>
          <w:rFonts w:ascii="Arial" w:hAnsi="Arial" w:cs="Arial"/>
          <w:sz w:val="24"/>
          <w:szCs w:val="24"/>
        </w:rPr>
      </w:pPr>
    </w:p>
    <w:p w:rsidR="006D40E7" w:rsidRDefault="006D40E7" w:rsidP="00195281">
      <w:pPr>
        <w:pStyle w:val="Prrafodelista"/>
        <w:spacing w:after="0" w:line="240" w:lineRule="auto"/>
        <w:rPr>
          <w:rFonts w:ascii="Arial" w:hAnsi="Arial" w:cs="Arial"/>
          <w:sz w:val="24"/>
          <w:szCs w:val="24"/>
        </w:rPr>
      </w:pPr>
    </w:p>
    <w:p w:rsidR="006D40E7" w:rsidRDefault="006D40E7" w:rsidP="00195281">
      <w:pPr>
        <w:pStyle w:val="Prrafodelista"/>
        <w:spacing w:after="0" w:line="240" w:lineRule="auto"/>
        <w:rPr>
          <w:rFonts w:ascii="Arial" w:hAnsi="Arial" w:cs="Arial"/>
          <w:sz w:val="24"/>
          <w:szCs w:val="24"/>
        </w:rPr>
      </w:pPr>
    </w:p>
    <w:p w:rsidR="006D40E7" w:rsidRDefault="006D40E7" w:rsidP="00195281">
      <w:pPr>
        <w:pStyle w:val="Prrafodelista"/>
        <w:spacing w:after="0" w:line="240" w:lineRule="auto"/>
        <w:rPr>
          <w:rFonts w:ascii="Arial" w:hAnsi="Arial" w:cs="Arial"/>
          <w:sz w:val="24"/>
          <w:szCs w:val="24"/>
        </w:rPr>
      </w:pPr>
    </w:p>
    <w:p w:rsidR="006D40E7" w:rsidRDefault="006D40E7" w:rsidP="00195281">
      <w:pPr>
        <w:pStyle w:val="Prrafodelista"/>
        <w:spacing w:after="0" w:line="240" w:lineRule="auto"/>
        <w:rPr>
          <w:rFonts w:ascii="Arial" w:hAnsi="Arial" w:cs="Arial"/>
          <w:sz w:val="24"/>
          <w:szCs w:val="24"/>
        </w:rPr>
      </w:pPr>
    </w:p>
    <w:p w:rsidR="006D40E7" w:rsidRDefault="006D40E7" w:rsidP="00195281">
      <w:pPr>
        <w:pStyle w:val="Prrafodelista"/>
        <w:spacing w:after="0" w:line="240" w:lineRule="auto"/>
        <w:rPr>
          <w:rFonts w:ascii="Arial" w:hAnsi="Arial" w:cs="Arial"/>
          <w:sz w:val="24"/>
          <w:szCs w:val="24"/>
        </w:rPr>
      </w:pPr>
    </w:p>
    <w:p w:rsidR="006D40E7" w:rsidRPr="00B37FD6" w:rsidRDefault="006D40E7" w:rsidP="00B37FD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6D40E7" w:rsidRPr="00B37FD6" w:rsidSect="008757C5">
      <w:headerReference w:type="even" r:id="rId14"/>
      <w:headerReference w:type="default" r:id="rId15"/>
      <w:footerReference w:type="default" r:id="rId16"/>
      <w:pgSz w:w="11907" w:h="16839" w:code="9"/>
      <w:pgMar w:top="33" w:right="567" w:bottom="851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DA2" w:rsidRDefault="00E51DA2" w:rsidP="00FD15DD">
      <w:pPr>
        <w:spacing w:after="0" w:line="240" w:lineRule="auto"/>
      </w:pPr>
      <w:r>
        <w:separator/>
      </w:r>
    </w:p>
  </w:endnote>
  <w:endnote w:type="continuationSeparator" w:id="0">
    <w:p w:rsidR="00E51DA2" w:rsidRDefault="00E51DA2" w:rsidP="00FD1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Song Std L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24E" w:rsidRPr="00DC224E" w:rsidRDefault="00DC224E" w:rsidP="00DC224E">
    <w:pPr>
      <w:jc w:val="right"/>
      <w:rPr>
        <w:rFonts w:ascii="Arial" w:hAnsi="Arial" w:cs="Arial"/>
        <w:b/>
        <w:sz w:val="16"/>
        <w:szCs w:val="16"/>
      </w:rPr>
    </w:pPr>
    <w:r w:rsidRPr="00DC224E">
      <w:rPr>
        <w:rFonts w:ascii="Arial" w:hAnsi="Arial" w:cs="Arial"/>
        <w:b/>
        <w:sz w:val="16"/>
        <w:szCs w:val="16"/>
      </w:rPr>
      <w:t>PLAN AUTORIZADO POR RESOLUCION N°: 13259/99</w:t>
    </w:r>
  </w:p>
  <w:p w:rsidR="00045AAA" w:rsidRDefault="00045AAA" w:rsidP="00DC224E">
    <w:pPr>
      <w:pBdr>
        <w:bottom w:val="single" w:sz="6" w:space="1" w:color="auto"/>
      </w:pBdr>
      <w:spacing w:after="0" w:line="240" w:lineRule="auto"/>
      <w:rPr>
        <w:rFonts w:ascii="Arial" w:hAnsi="Arial" w:cs="Arial"/>
        <w:b/>
        <w:sz w:val="20"/>
        <w:szCs w:val="20"/>
        <w:u w:val="single"/>
      </w:rPr>
    </w:pPr>
  </w:p>
  <w:p w:rsidR="00F51D0D" w:rsidRPr="00045AAA" w:rsidRDefault="00F51D0D" w:rsidP="00045AAA">
    <w:pPr>
      <w:spacing w:after="0" w:line="240" w:lineRule="auto"/>
      <w:jc w:val="center"/>
      <w:rPr>
        <w:rFonts w:ascii="Arial" w:hAnsi="Arial" w:cs="Arial"/>
        <w:b/>
        <w:sz w:val="20"/>
        <w:szCs w:val="20"/>
      </w:rPr>
    </w:pPr>
    <w:r w:rsidRPr="00045AAA">
      <w:rPr>
        <w:rFonts w:ascii="Arial" w:hAnsi="Arial" w:cs="Arial"/>
        <w:b/>
        <w:sz w:val="20"/>
        <w:szCs w:val="20"/>
        <w:u w:val="single"/>
      </w:rPr>
      <w:t>VIGENCIA AÑO/S</w:t>
    </w:r>
    <w:r w:rsidR="00045AAA">
      <w:rPr>
        <w:rFonts w:ascii="Arial" w:hAnsi="Arial" w:cs="Arial"/>
        <w:b/>
        <w:sz w:val="20"/>
        <w:szCs w:val="20"/>
      </w:rPr>
      <w:t xml:space="preserve">: </w:t>
    </w:r>
    <w:r w:rsidR="00481047">
      <w:rPr>
        <w:rFonts w:ascii="Arial" w:hAnsi="Arial" w:cs="Arial"/>
        <w:b/>
        <w:sz w:val="20"/>
        <w:szCs w:val="20"/>
      </w:rPr>
      <w:t>2022/2023</w:t>
    </w:r>
  </w:p>
  <w:p w:rsidR="00C02926" w:rsidRDefault="00C02926" w:rsidP="00045AA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DA2" w:rsidRDefault="00E51DA2" w:rsidP="00FD15DD">
      <w:pPr>
        <w:spacing w:after="0" w:line="240" w:lineRule="auto"/>
      </w:pPr>
      <w:r>
        <w:separator/>
      </w:r>
    </w:p>
  </w:footnote>
  <w:footnote w:type="continuationSeparator" w:id="0">
    <w:p w:rsidR="00E51DA2" w:rsidRDefault="00E51DA2" w:rsidP="00FD1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926" w:rsidRDefault="00C02926">
    <w:pPr>
      <w:pStyle w:val="Encabezado"/>
    </w:pPr>
  </w:p>
  <w:p w:rsidR="00377E07" w:rsidRDefault="00C02926">
    <w:r>
      <w:t xml:space="preserve">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61"/>
      <w:gridCol w:w="7620"/>
    </w:tblGrid>
    <w:tr w:rsidR="00E93F6C" w:rsidRPr="00045AAA" w:rsidTr="00E93F6C">
      <w:trPr>
        <w:trHeight w:val="2021"/>
        <w:jc w:val="right"/>
      </w:trPr>
      <w:tc>
        <w:tcPr>
          <w:tcW w:w="3261" w:type="dxa"/>
        </w:tcPr>
        <w:p w:rsidR="00E93F6C" w:rsidRPr="00045AAA" w:rsidRDefault="00E93F6C" w:rsidP="00045AAA">
          <w:pPr>
            <w:pStyle w:val="Ttulo"/>
            <w:rPr>
              <w:rFonts w:ascii="Arial" w:hAnsi="Arial" w:cs="Arial"/>
              <w:b/>
              <w:i w:val="0"/>
              <w:color w:val="000000" w:themeColor="text1"/>
              <w:szCs w:val="18"/>
            </w:rPr>
          </w:pPr>
          <w:r>
            <w:rPr>
              <w:rFonts w:ascii="Arial" w:hAnsi="Arial" w:cs="Arial"/>
              <w:b/>
              <w:i w:val="0"/>
              <w:noProof/>
              <w:color w:val="000000" w:themeColor="text1"/>
              <w:szCs w:val="18"/>
              <w:lang w:val="es-AR" w:eastAsia="es-AR"/>
            </w:rPr>
            <w:drawing>
              <wp:anchor distT="0" distB="0" distL="114300" distR="114300" simplePos="0" relativeHeight="251658240" behindDoc="1" locked="0" layoutInCell="1" allowOverlap="1" wp14:anchorId="3FDF2369" wp14:editId="6E5E55BF">
                <wp:simplePos x="0" y="0"/>
                <wp:positionH relativeFrom="column">
                  <wp:posOffset>495300</wp:posOffset>
                </wp:positionH>
                <wp:positionV relativeFrom="paragraph">
                  <wp:posOffset>-1905</wp:posOffset>
                </wp:positionV>
                <wp:extent cx="950898" cy="866140"/>
                <wp:effectExtent l="0" t="0" r="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133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0898" cy="8661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8313A3" w:rsidRDefault="008313A3" w:rsidP="00045AAA">
          <w:pPr>
            <w:pStyle w:val="Ttulo"/>
            <w:rPr>
              <w:rFonts w:eastAsia="Adobe Song Std L"/>
              <w:b/>
              <w:i w:val="0"/>
              <w:color w:val="000000" w:themeColor="text1"/>
              <w:sz w:val="16"/>
              <w:szCs w:val="18"/>
            </w:rPr>
          </w:pPr>
        </w:p>
        <w:p w:rsidR="008313A3" w:rsidRDefault="008313A3" w:rsidP="00045AAA">
          <w:pPr>
            <w:pStyle w:val="Ttulo"/>
            <w:rPr>
              <w:rFonts w:eastAsia="Adobe Song Std L"/>
              <w:b/>
              <w:i w:val="0"/>
              <w:color w:val="000000" w:themeColor="text1"/>
              <w:sz w:val="16"/>
              <w:szCs w:val="18"/>
            </w:rPr>
          </w:pPr>
        </w:p>
        <w:p w:rsidR="008313A3" w:rsidRDefault="008313A3" w:rsidP="00045AAA">
          <w:pPr>
            <w:pStyle w:val="Ttulo"/>
            <w:rPr>
              <w:rFonts w:eastAsia="Adobe Song Std L"/>
              <w:b/>
              <w:i w:val="0"/>
              <w:color w:val="000000" w:themeColor="text1"/>
              <w:sz w:val="16"/>
              <w:szCs w:val="18"/>
            </w:rPr>
          </w:pPr>
        </w:p>
        <w:p w:rsidR="008313A3" w:rsidRDefault="008313A3" w:rsidP="00045AAA">
          <w:pPr>
            <w:pStyle w:val="Ttulo"/>
            <w:rPr>
              <w:rFonts w:eastAsia="Adobe Song Std L"/>
              <w:b/>
              <w:i w:val="0"/>
              <w:color w:val="000000" w:themeColor="text1"/>
              <w:sz w:val="16"/>
              <w:szCs w:val="18"/>
            </w:rPr>
          </w:pPr>
        </w:p>
        <w:p w:rsidR="008313A3" w:rsidRDefault="008313A3" w:rsidP="00045AAA">
          <w:pPr>
            <w:pStyle w:val="Ttulo"/>
            <w:rPr>
              <w:rFonts w:eastAsia="Adobe Song Std L"/>
              <w:b/>
              <w:i w:val="0"/>
              <w:color w:val="000000" w:themeColor="text1"/>
              <w:sz w:val="16"/>
              <w:szCs w:val="18"/>
            </w:rPr>
          </w:pPr>
        </w:p>
        <w:p w:rsidR="008313A3" w:rsidRDefault="008313A3" w:rsidP="00045AAA">
          <w:pPr>
            <w:pStyle w:val="Ttulo"/>
            <w:rPr>
              <w:rFonts w:eastAsia="Adobe Song Std L"/>
              <w:b/>
              <w:i w:val="0"/>
              <w:color w:val="000000" w:themeColor="text1"/>
              <w:sz w:val="16"/>
              <w:szCs w:val="18"/>
            </w:rPr>
          </w:pPr>
        </w:p>
        <w:p w:rsidR="00E93F6C" w:rsidRPr="00DB540A" w:rsidRDefault="00E93F6C" w:rsidP="00045AAA">
          <w:pPr>
            <w:pStyle w:val="Ttulo"/>
            <w:rPr>
              <w:rFonts w:eastAsia="Adobe Song Std L"/>
              <w:b/>
              <w:i w:val="0"/>
              <w:color w:val="000000" w:themeColor="text1"/>
              <w:sz w:val="16"/>
              <w:szCs w:val="18"/>
            </w:rPr>
          </w:pPr>
          <w:r w:rsidRPr="00DB540A">
            <w:rPr>
              <w:rFonts w:eastAsia="Adobe Song Std L"/>
              <w:b/>
              <w:i w:val="0"/>
              <w:color w:val="000000" w:themeColor="text1"/>
              <w:sz w:val="16"/>
              <w:szCs w:val="18"/>
            </w:rPr>
            <w:t>Provincia de Buenos Aires</w:t>
          </w:r>
        </w:p>
        <w:p w:rsidR="00E93F6C" w:rsidRPr="00DB540A" w:rsidRDefault="00E93F6C" w:rsidP="00045AAA">
          <w:pPr>
            <w:pStyle w:val="Ttulo"/>
            <w:rPr>
              <w:rFonts w:eastAsia="Adobe Song Std L"/>
              <w:b/>
              <w:i w:val="0"/>
              <w:color w:val="000000" w:themeColor="text1"/>
              <w:sz w:val="16"/>
              <w:szCs w:val="18"/>
            </w:rPr>
          </w:pPr>
          <w:r w:rsidRPr="00DB540A">
            <w:rPr>
              <w:rFonts w:eastAsia="Adobe Song Std L"/>
              <w:b/>
              <w:i w:val="0"/>
              <w:color w:val="000000" w:themeColor="text1"/>
              <w:sz w:val="16"/>
              <w:szCs w:val="18"/>
            </w:rPr>
            <w:t>Dirección de Cultura y Educación</w:t>
          </w:r>
        </w:p>
        <w:p w:rsidR="00E93F6C" w:rsidRPr="00045AAA" w:rsidRDefault="00E93F6C" w:rsidP="00045AAA">
          <w:pPr>
            <w:pStyle w:val="Ttulo"/>
            <w:rPr>
              <w:rFonts w:ascii="Arial" w:hAnsi="Arial" w:cs="Arial"/>
              <w:b/>
              <w:i w:val="0"/>
              <w:color w:val="000000" w:themeColor="text1"/>
              <w:szCs w:val="18"/>
            </w:rPr>
          </w:pPr>
          <w:r w:rsidRPr="00DB540A">
            <w:rPr>
              <w:rFonts w:eastAsia="Adobe Song Std L"/>
              <w:b/>
              <w:i w:val="0"/>
              <w:color w:val="000000" w:themeColor="text1"/>
              <w:sz w:val="16"/>
              <w:szCs w:val="18"/>
            </w:rPr>
            <w:t>Dirección de Educación Superior Docente Inicial</w:t>
          </w:r>
        </w:p>
      </w:tc>
      <w:tc>
        <w:tcPr>
          <w:tcW w:w="7620" w:type="dxa"/>
        </w:tcPr>
        <w:p w:rsidR="00E93F6C" w:rsidRPr="00E93F6C" w:rsidRDefault="00E93F6C" w:rsidP="00D12C8D">
          <w:pPr>
            <w:pStyle w:val="Ttulo"/>
            <w:rPr>
              <w:b/>
              <w:i w:val="0"/>
              <w:color w:val="000000" w:themeColor="text1"/>
              <w:sz w:val="28"/>
              <w:szCs w:val="18"/>
              <w:lang w:val="es-AR"/>
            </w:rPr>
          </w:pPr>
          <w:r w:rsidRPr="00E93F6C">
            <w:rPr>
              <w:b/>
              <w:i w:val="0"/>
              <w:color w:val="000000" w:themeColor="text1"/>
              <w:sz w:val="28"/>
              <w:szCs w:val="18"/>
              <w:lang w:val="es-AR"/>
            </w:rPr>
            <w:t>Instituto Superior de Formación Docente y Técnica Nº 46</w:t>
          </w:r>
        </w:p>
        <w:p w:rsidR="00E93F6C" w:rsidRPr="00E93F6C" w:rsidRDefault="00E93F6C" w:rsidP="00045AAA">
          <w:pPr>
            <w:pStyle w:val="Ttulo"/>
            <w:rPr>
              <w:b/>
              <w:i w:val="0"/>
              <w:color w:val="000000" w:themeColor="text1"/>
              <w:sz w:val="28"/>
              <w:szCs w:val="18"/>
              <w:lang w:val="es-AR"/>
            </w:rPr>
          </w:pPr>
          <w:r w:rsidRPr="00E93F6C">
            <w:rPr>
              <w:b/>
              <w:i w:val="0"/>
              <w:color w:val="000000" w:themeColor="text1"/>
              <w:sz w:val="28"/>
              <w:szCs w:val="18"/>
              <w:lang w:val="es-AR"/>
            </w:rPr>
            <w:t>“2 de abril de 1982”</w:t>
          </w:r>
        </w:p>
        <w:p w:rsidR="00E93F6C" w:rsidRPr="00E93F6C" w:rsidRDefault="00E93F6C" w:rsidP="00045AAA">
          <w:pPr>
            <w:pStyle w:val="Ttulo"/>
            <w:rPr>
              <w:b/>
              <w:i w:val="0"/>
              <w:color w:val="000000" w:themeColor="text1"/>
              <w:sz w:val="28"/>
              <w:szCs w:val="18"/>
              <w:lang w:val="es-AR"/>
            </w:rPr>
          </w:pPr>
        </w:p>
        <w:p w:rsidR="00E93F6C" w:rsidRPr="00E93F6C" w:rsidRDefault="00E93F6C" w:rsidP="00E93F6C">
          <w:pPr>
            <w:pStyle w:val="Ttulo"/>
            <w:rPr>
              <w:b/>
              <w:i w:val="0"/>
              <w:color w:val="000000" w:themeColor="text1"/>
              <w:sz w:val="20"/>
              <w:szCs w:val="18"/>
            </w:rPr>
          </w:pPr>
          <w:r w:rsidRPr="00E93F6C">
            <w:rPr>
              <w:b/>
              <w:i w:val="0"/>
              <w:color w:val="000000" w:themeColor="text1"/>
              <w:sz w:val="20"/>
              <w:szCs w:val="18"/>
            </w:rPr>
            <w:t>Sede: Av. Pueyrredón 1250</w:t>
          </w:r>
        </w:p>
        <w:p w:rsidR="00E93F6C" w:rsidRPr="00E93F6C" w:rsidRDefault="00E93F6C" w:rsidP="00E93F6C">
          <w:pPr>
            <w:pStyle w:val="Ttulo"/>
            <w:rPr>
              <w:b/>
              <w:i w:val="0"/>
              <w:color w:val="000000" w:themeColor="text1"/>
              <w:sz w:val="20"/>
              <w:szCs w:val="18"/>
            </w:rPr>
          </w:pPr>
          <w:r w:rsidRPr="00E93F6C">
            <w:rPr>
              <w:b/>
              <w:i w:val="0"/>
              <w:color w:val="000000" w:themeColor="text1"/>
              <w:sz w:val="20"/>
              <w:szCs w:val="18"/>
            </w:rPr>
            <w:t>Sub-sede: Medrano 90</w:t>
          </w:r>
        </w:p>
        <w:p w:rsidR="00E93F6C" w:rsidRPr="00E93F6C" w:rsidRDefault="00E93F6C" w:rsidP="00E93F6C">
          <w:pPr>
            <w:pStyle w:val="Ttulo"/>
            <w:rPr>
              <w:b/>
              <w:i w:val="0"/>
              <w:color w:val="000000" w:themeColor="text1"/>
              <w:sz w:val="20"/>
              <w:szCs w:val="18"/>
            </w:rPr>
          </w:pPr>
          <w:r w:rsidRPr="00E93F6C">
            <w:rPr>
              <w:b/>
              <w:i w:val="0"/>
              <w:color w:val="000000" w:themeColor="text1"/>
              <w:sz w:val="20"/>
              <w:szCs w:val="18"/>
            </w:rPr>
            <w:t xml:space="preserve"> Ramos Mejía</w:t>
          </w:r>
          <w:r w:rsidR="0011244F">
            <w:rPr>
              <w:b/>
              <w:i w:val="0"/>
              <w:color w:val="000000" w:themeColor="text1"/>
              <w:sz w:val="20"/>
              <w:szCs w:val="18"/>
            </w:rPr>
            <w:t>.</w:t>
          </w:r>
          <w:r w:rsidRPr="00E93F6C">
            <w:rPr>
              <w:b/>
              <w:i w:val="0"/>
              <w:color w:val="000000" w:themeColor="text1"/>
              <w:sz w:val="20"/>
              <w:szCs w:val="18"/>
            </w:rPr>
            <w:t xml:space="preserve">, La Matanza </w:t>
          </w:r>
        </w:p>
        <w:p w:rsidR="00E93F6C" w:rsidRPr="00E93F6C" w:rsidRDefault="00E93F6C" w:rsidP="00E93F6C">
          <w:pPr>
            <w:pStyle w:val="Ttulo"/>
            <w:rPr>
              <w:b/>
              <w:i w:val="0"/>
              <w:color w:val="000000" w:themeColor="text1"/>
              <w:sz w:val="22"/>
              <w:szCs w:val="18"/>
              <w:lang w:val="es-AR"/>
            </w:rPr>
          </w:pPr>
          <w:r w:rsidRPr="00E93F6C">
            <w:rPr>
              <w:b/>
              <w:i w:val="0"/>
              <w:color w:val="000000" w:themeColor="text1"/>
              <w:sz w:val="20"/>
              <w:szCs w:val="18"/>
              <w:lang w:val="es-AR"/>
            </w:rPr>
            <w:t xml:space="preserve">Te:+54 011 4658-6285  </w:t>
          </w:r>
        </w:p>
      </w:tc>
    </w:tr>
  </w:tbl>
  <w:p w:rsidR="00C02926" w:rsidRPr="00C02926" w:rsidRDefault="00C02926" w:rsidP="00C02926">
    <w:pPr>
      <w:pStyle w:val="Encabezado"/>
      <w:tabs>
        <w:tab w:val="clear" w:pos="4419"/>
        <w:tab w:val="center" w:pos="4820"/>
      </w:tabs>
      <w:rPr>
        <w:rFonts w:ascii="Arial" w:hAnsi="Arial" w:cs="Arial"/>
        <w:color w:val="000000" w:themeColor="text1"/>
        <w:sz w:val="18"/>
        <w:szCs w:val="18"/>
      </w:rPr>
    </w:pPr>
    <w:r>
      <w:rPr>
        <w:rFonts w:ascii="Arial" w:hAnsi="Arial" w:cs="Arial"/>
        <w:b/>
        <w:i/>
        <w:color w:val="000000" w:themeColor="text1"/>
        <w:sz w:val="18"/>
        <w:szCs w:val="18"/>
      </w:rPr>
      <w:t>-----------------------------------------------------------------------------------------------------------------------------------------------------------------------------</w:t>
    </w:r>
    <w:r w:rsidR="008757C5">
      <w:rPr>
        <w:rFonts w:ascii="Arial" w:hAnsi="Arial" w:cs="Arial"/>
        <w:b/>
        <w:i/>
        <w:color w:val="000000" w:themeColor="text1"/>
        <w:sz w:val="18"/>
        <w:szCs w:val="18"/>
      </w:rPr>
      <w:t>------</w:t>
    </w:r>
  </w:p>
  <w:p w:rsidR="00FD15DD" w:rsidRDefault="00FD15DD" w:rsidP="00FD15DD">
    <w:pPr>
      <w:pStyle w:val="Encabezado"/>
      <w:tabs>
        <w:tab w:val="clear" w:pos="4419"/>
        <w:tab w:val="center" w:pos="4820"/>
      </w:tabs>
      <w:ind w:left="113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727"/>
      </v:shape>
    </w:pict>
  </w:numPicBullet>
  <w:abstractNum w:abstractNumId="0">
    <w:nsid w:val="FFFFFF7F"/>
    <w:multiLevelType w:val="singleLevel"/>
    <w:tmpl w:val="AF4C9F4C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5193B72"/>
    <w:multiLevelType w:val="hybridMultilevel"/>
    <w:tmpl w:val="9754E09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3854E8"/>
    <w:multiLevelType w:val="hybridMultilevel"/>
    <w:tmpl w:val="2EFA9BD0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9A77F6"/>
    <w:multiLevelType w:val="hybridMultilevel"/>
    <w:tmpl w:val="FDD8D160"/>
    <w:lvl w:ilvl="0" w:tplc="08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F03D8C"/>
    <w:multiLevelType w:val="hybridMultilevel"/>
    <w:tmpl w:val="BA12B80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317AA5"/>
    <w:multiLevelType w:val="hybridMultilevel"/>
    <w:tmpl w:val="AF22454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065C34"/>
    <w:multiLevelType w:val="hybridMultilevel"/>
    <w:tmpl w:val="002609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286276"/>
    <w:multiLevelType w:val="hybridMultilevel"/>
    <w:tmpl w:val="0B96FF9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D35F20"/>
    <w:multiLevelType w:val="hybridMultilevel"/>
    <w:tmpl w:val="24CAA69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1314BB"/>
    <w:multiLevelType w:val="hybridMultilevel"/>
    <w:tmpl w:val="A94074E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F64371"/>
    <w:multiLevelType w:val="hybridMultilevel"/>
    <w:tmpl w:val="5ACCAE2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4C47FC"/>
    <w:multiLevelType w:val="hybridMultilevel"/>
    <w:tmpl w:val="86480F38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8285A67"/>
    <w:multiLevelType w:val="hybridMultilevel"/>
    <w:tmpl w:val="BF664A20"/>
    <w:lvl w:ilvl="0" w:tplc="040A5F3A">
      <w:start w:val="10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b w:val="0"/>
        <w:color w:val="auto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9091638"/>
    <w:multiLevelType w:val="hybridMultilevel"/>
    <w:tmpl w:val="3C18E06A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19C139A6"/>
    <w:multiLevelType w:val="hybridMultilevel"/>
    <w:tmpl w:val="A184EB9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F30E50"/>
    <w:multiLevelType w:val="hybridMultilevel"/>
    <w:tmpl w:val="7A9653F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2E4CCC"/>
    <w:multiLevelType w:val="hybridMultilevel"/>
    <w:tmpl w:val="F62A5CF0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FE5C3C"/>
    <w:multiLevelType w:val="hybridMultilevel"/>
    <w:tmpl w:val="616E1828"/>
    <w:lvl w:ilvl="0" w:tplc="040A5F3A">
      <w:start w:val="10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b w:val="0"/>
        <w:color w:val="auto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E484D0A"/>
    <w:multiLevelType w:val="hybridMultilevel"/>
    <w:tmpl w:val="8A042AD2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FD672AB"/>
    <w:multiLevelType w:val="hybridMultilevel"/>
    <w:tmpl w:val="3502E9C0"/>
    <w:lvl w:ilvl="0" w:tplc="08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0152742"/>
    <w:multiLevelType w:val="hybridMultilevel"/>
    <w:tmpl w:val="B404A87E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03A2889"/>
    <w:multiLevelType w:val="hybridMultilevel"/>
    <w:tmpl w:val="E4C868B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401F24"/>
    <w:multiLevelType w:val="hybridMultilevel"/>
    <w:tmpl w:val="888ABFAA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9D0F95"/>
    <w:multiLevelType w:val="hybridMultilevel"/>
    <w:tmpl w:val="939EAE74"/>
    <w:lvl w:ilvl="0" w:tplc="D7FEEBF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0C3D55"/>
    <w:multiLevelType w:val="hybridMultilevel"/>
    <w:tmpl w:val="6152DC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9C00C3"/>
    <w:multiLevelType w:val="hybridMultilevel"/>
    <w:tmpl w:val="EC74DBA4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225063"/>
    <w:multiLevelType w:val="hybridMultilevel"/>
    <w:tmpl w:val="69B48FA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5436DC"/>
    <w:multiLevelType w:val="hybridMultilevel"/>
    <w:tmpl w:val="8E4C7C9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7626F4"/>
    <w:multiLevelType w:val="hybridMultilevel"/>
    <w:tmpl w:val="12FCA862"/>
    <w:lvl w:ilvl="0" w:tplc="040A5F3A">
      <w:start w:val="10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b w:val="0"/>
        <w:color w:val="auto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F004947"/>
    <w:multiLevelType w:val="hybridMultilevel"/>
    <w:tmpl w:val="C7D8308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2D7253"/>
    <w:multiLevelType w:val="hybridMultilevel"/>
    <w:tmpl w:val="642684D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8C4A85"/>
    <w:multiLevelType w:val="hybridMultilevel"/>
    <w:tmpl w:val="42D07DB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9C0A94"/>
    <w:multiLevelType w:val="hybridMultilevel"/>
    <w:tmpl w:val="150CE98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CB61B2"/>
    <w:multiLevelType w:val="hybridMultilevel"/>
    <w:tmpl w:val="6ACC9344"/>
    <w:lvl w:ilvl="0" w:tplc="2C0A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4"/>
  </w:num>
  <w:num w:numId="4">
    <w:abstractNumId w:val="10"/>
  </w:num>
  <w:num w:numId="5">
    <w:abstractNumId w:val="30"/>
  </w:num>
  <w:num w:numId="6">
    <w:abstractNumId w:val="32"/>
  </w:num>
  <w:num w:numId="7">
    <w:abstractNumId w:val="29"/>
  </w:num>
  <w:num w:numId="8">
    <w:abstractNumId w:val="9"/>
  </w:num>
  <w:num w:numId="9">
    <w:abstractNumId w:val="27"/>
  </w:num>
  <w:num w:numId="10">
    <w:abstractNumId w:val="24"/>
  </w:num>
  <w:num w:numId="11">
    <w:abstractNumId w:val="6"/>
  </w:num>
  <w:num w:numId="12">
    <w:abstractNumId w:val="15"/>
  </w:num>
  <w:num w:numId="13">
    <w:abstractNumId w:val="5"/>
  </w:num>
  <w:num w:numId="14">
    <w:abstractNumId w:val="31"/>
  </w:num>
  <w:num w:numId="15">
    <w:abstractNumId w:val="33"/>
  </w:num>
  <w:num w:numId="16">
    <w:abstractNumId w:val="13"/>
  </w:num>
  <w:num w:numId="17">
    <w:abstractNumId w:val="18"/>
  </w:num>
  <w:num w:numId="18">
    <w:abstractNumId w:val="20"/>
  </w:num>
  <w:num w:numId="19">
    <w:abstractNumId w:val="11"/>
  </w:num>
  <w:num w:numId="20">
    <w:abstractNumId w:val="22"/>
  </w:num>
  <w:num w:numId="21">
    <w:abstractNumId w:val="25"/>
  </w:num>
  <w:num w:numId="22">
    <w:abstractNumId w:val="26"/>
  </w:num>
  <w:num w:numId="23">
    <w:abstractNumId w:val="1"/>
  </w:num>
  <w:num w:numId="24">
    <w:abstractNumId w:val="8"/>
  </w:num>
  <w:num w:numId="25">
    <w:abstractNumId w:val="2"/>
  </w:num>
  <w:num w:numId="26">
    <w:abstractNumId w:val="16"/>
  </w:num>
  <w:num w:numId="27">
    <w:abstractNumId w:val="7"/>
  </w:num>
  <w:num w:numId="28">
    <w:abstractNumId w:val="19"/>
  </w:num>
  <w:num w:numId="29">
    <w:abstractNumId w:val="3"/>
  </w:num>
  <w:num w:numId="30">
    <w:abstractNumId w:val="28"/>
  </w:num>
  <w:num w:numId="31">
    <w:abstractNumId w:val="17"/>
  </w:num>
  <w:num w:numId="32">
    <w:abstractNumId w:val="12"/>
  </w:num>
  <w:num w:numId="33">
    <w:abstractNumId w:val="0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5DD"/>
    <w:rsid w:val="00003753"/>
    <w:rsid w:val="000212AF"/>
    <w:rsid w:val="00045AAA"/>
    <w:rsid w:val="00080BDB"/>
    <w:rsid w:val="000C2546"/>
    <w:rsid w:val="000E7F6C"/>
    <w:rsid w:val="000F2183"/>
    <w:rsid w:val="0010425C"/>
    <w:rsid w:val="0011244F"/>
    <w:rsid w:val="001247A1"/>
    <w:rsid w:val="0013265A"/>
    <w:rsid w:val="001415A2"/>
    <w:rsid w:val="001925DC"/>
    <w:rsid w:val="00195281"/>
    <w:rsid w:val="001C1630"/>
    <w:rsid w:val="001D46C0"/>
    <w:rsid w:val="001D5DFE"/>
    <w:rsid w:val="001E1934"/>
    <w:rsid w:val="002004B3"/>
    <w:rsid w:val="00220B47"/>
    <w:rsid w:val="00222A75"/>
    <w:rsid w:val="0023551F"/>
    <w:rsid w:val="0026450E"/>
    <w:rsid w:val="002A0783"/>
    <w:rsid w:val="002B748A"/>
    <w:rsid w:val="002D519E"/>
    <w:rsid w:val="002D6B9B"/>
    <w:rsid w:val="00377E07"/>
    <w:rsid w:val="0038685F"/>
    <w:rsid w:val="003914F1"/>
    <w:rsid w:val="003E2318"/>
    <w:rsid w:val="003E3C91"/>
    <w:rsid w:val="003F7877"/>
    <w:rsid w:val="00403228"/>
    <w:rsid w:val="0041473F"/>
    <w:rsid w:val="0044324B"/>
    <w:rsid w:val="00481047"/>
    <w:rsid w:val="00486389"/>
    <w:rsid w:val="00486C92"/>
    <w:rsid w:val="004A0B09"/>
    <w:rsid w:val="0052160D"/>
    <w:rsid w:val="005603F6"/>
    <w:rsid w:val="005C321D"/>
    <w:rsid w:val="005E55B5"/>
    <w:rsid w:val="00604014"/>
    <w:rsid w:val="00610AB1"/>
    <w:rsid w:val="0062084B"/>
    <w:rsid w:val="0062496B"/>
    <w:rsid w:val="00655CD6"/>
    <w:rsid w:val="006665A5"/>
    <w:rsid w:val="00667B77"/>
    <w:rsid w:val="00683897"/>
    <w:rsid w:val="00693A16"/>
    <w:rsid w:val="006D40E7"/>
    <w:rsid w:val="007205B1"/>
    <w:rsid w:val="007430AA"/>
    <w:rsid w:val="00754DDF"/>
    <w:rsid w:val="00767382"/>
    <w:rsid w:val="00771153"/>
    <w:rsid w:val="007E5A74"/>
    <w:rsid w:val="008313A3"/>
    <w:rsid w:val="0083689A"/>
    <w:rsid w:val="008407FC"/>
    <w:rsid w:val="00856563"/>
    <w:rsid w:val="00861918"/>
    <w:rsid w:val="008757C5"/>
    <w:rsid w:val="008C20A8"/>
    <w:rsid w:val="009233BC"/>
    <w:rsid w:val="00933D4B"/>
    <w:rsid w:val="00961332"/>
    <w:rsid w:val="00A93DF0"/>
    <w:rsid w:val="00AA1269"/>
    <w:rsid w:val="00AB5FF4"/>
    <w:rsid w:val="00AC7F9D"/>
    <w:rsid w:val="00AD64BC"/>
    <w:rsid w:val="00B03A50"/>
    <w:rsid w:val="00B214D5"/>
    <w:rsid w:val="00B37FD6"/>
    <w:rsid w:val="00B5218A"/>
    <w:rsid w:val="00B93F01"/>
    <w:rsid w:val="00BE2284"/>
    <w:rsid w:val="00C02707"/>
    <w:rsid w:val="00C02926"/>
    <w:rsid w:val="00C35B05"/>
    <w:rsid w:val="00C423DD"/>
    <w:rsid w:val="00C91232"/>
    <w:rsid w:val="00CB02A0"/>
    <w:rsid w:val="00CB484A"/>
    <w:rsid w:val="00CC5096"/>
    <w:rsid w:val="00D12C8D"/>
    <w:rsid w:val="00D15A0F"/>
    <w:rsid w:val="00D2658A"/>
    <w:rsid w:val="00D47863"/>
    <w:rsid w:val="00D5128C"/>
    <w:rsid w:val="00D62900"/>
    <w:rsid w:val="00DB540A"/>
    <w:rsid w:val="00DC224E"/>
    <w:rsid w:val="00DD492E"/>
    <w:rsid w:val="00DD53F7"/>
    <w:rsid w:val="00E0280C"/>
    <w:rsid w:val="00E42862"/>
    <w:rsid w:val="00E51DA2"/>
    <w:rsid w:val="00E93F6C"/>
    <w:rsid w:val="00E95327"/>
    <w:rsid w:val="00EA2871"/>
    <w:rsid w:val="00EC7DEF"/>
    <w:rsid w:val="00F4341D"/>
    <w:rsid w:val="00F51D0D"/>
    <w:rsid w:val="00F67EA2"/>
    <w:rsid w:val="00F834EB"/>
    <w:rsid w:val="00FA434B"/>
    <w:rsid w:val="00FB0BD7"/>
    <w:rsid w:val="00FC4A66"/>
    <w:rsid w:val="00FD15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4:docId w14:val="5EE770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2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D0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15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15DD"/>
  </w:style>
  <w:style w:type="paragraph" w:styleId="Piedepgina">
    <w:name w:val="footer"/>
    <w:basedOn w:val="Normal"/>
    <w:link w:val="PiedepginaCar"/>
    <w:uiPriority w:val="99"/>
    <w:unhideWhenUsed/>
    <w:rsid w:val="00FD15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15DD"/>
  </w:style>
  <w:style w:type="paragraph" w:styleId="Textodeglobo">
    <w:name w:val="Balloon Text"/>
    <w:basedOn w:val="Normal"/>
    <w:link w:val="TextodegloboCar"/>
    <w:uiPriority w:val="99"/>
    <w:semiHidden/>
    <w:unhideWhenUsed/>
    <w:rsid w:val="00FD1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15DD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ar"/>
    <w:qFormat/>
    <w:rsid w:val="00FD15DD"/>
    <w:pPr>
      <w:tabs>
        <w:tab w:val="left" w:pos="3119"/>
      </w:tabs>
      <w:spacing w:after="0" w:line="240" w:lineRule="auto"/>
      <w:jc w:val="center"/>
    </w:pPr>
    <w:rPr>
      <w:rFonts w:ascii="Times New Roman" w:eastAsia="Times New Roman" w:hAnsi="Times New Roman"/>
      <w:i/>
      <w:color w:val="800000"/>
      <w:sz w:val="18"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FD15DD"/>
    <w:rPr>
      <w:rFonts w:ascii="Times New Roman" w:eastAsia="Times New Roman" w:hAnsi="Times New Roman" w:cs="Times New Roman"/>
      <w:i/>
      <w:color w:val="800000"/>
      <w:sz w:val="18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F51D0D"/>
    <w:pPr>
      <w:ind w:left="720"/>
      <w:contextualSpacing/>
    </w:pPr>
  </w:style>
  <w:style w:type="table" w:styleId="Tablaconcuadrcula">
    <w:name w:val="Table Grid"/>
    <w:basedOn w:val="Tablanormal"/>
    <w:uiPriority w:val="59"/>
    <w:rsid w:val="00132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0F2183"/>
    <w:pPr>
      <w:spacing w:after="0" w:line="240" w:lineRule="auto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F218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0F2183"/>
    <w:rPr>
      <w:vertAlign w:val="superscript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95281"/>
    <w:pPr>
      <w:spacing w:after="120" w:afterAutospacing="1" w:line="240" w:lineRule="auto"/>
    </w:pPr>
    <w:rPr>
      <w:rFonts w:asciiTheme="minorHAnsi" w:eastAsiaTheme="minorHAnsi" w:hAnsiTheme="minorHAnsi" w:cstheme="minorBid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95281"/>
    <w:rPr>
      <w:lang w:val="es-ES"/>
    </w:rPr>
  </w:style>
  <w:style w:type="paragraph" w:styleId="NormalWeb">
    <w:name w:val="Normal (Web)"/>
    <w:basedOn w:val="Normal"/>
    <w:unhideWhenUsed/>
    <w:rsid w:val="002D51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customStyle="1" w:styleId="Default">
    <w:name w:val="Default"/>
    <w:rsid w:val="002D519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aconnmeros2">
    <w:name w:val="List Number 2"/>
    <w:basedOn w:val="Normal"/>
    <w:rsid w:val="006D40E7"/>
    <w:pPr>
      <w:numPr>
        <w:numId w:val="33"/>
      </w:numPr>
      <w:spacing w:after="0" w:line="240" w:lineRule="auto"/>
    </w:pPr>
    <w:rPr>
      <w:rFonts w:ascii="Times New Roman" w:eastAsia="Times New Roman" w:hAnsi="Times New Roman"/>
      <w:sz w:val="24"/>
      <w:szCs w:val="24"/>
      <w:lang w:val="es-MX" w:eastAsia="es-MX"/>
    </w:rPr>
  </w:style>
  <w:style w:type="character" w:styleId="Hipervnculo">
    <w:name w:val="Hyperlink"/>
    <w:rsid w:val="006D40E7"/>
    <w:rPr>
      <w:color w:val="6633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2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D0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15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15DD"/>
  </w:style>
  <w:style w:type="paragraph" w:styleId="Piedepgina">
    <w:name w:val="footer"/>
    <w:basedOn w:val="Normal"/>
    <w:link w:val="PiedepginaCar"/>
    <w:uiPriority w:val="99"/>
    <w:unhideWhenUsed/>
    <w:rsid w:val="00FD15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15DD"/>
  </w:style>
  <w:style w:type="paragraph" w:styleId="Textodeglobo">
    <w:name w:val="Balloon Text"/>
    <w:basedOn w:val="Normal"/>
    <w:link w:val="TextodegloboCar"/>
    <w:uiPriority w:val="99"/>
    <w:semiHidden/>
    <w:unhideWhenUsed/>
    <w:rsid w:val="00FD1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15DD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ar"/>
    <w:qFormat/>
    <w:rsid w:val="00FD15DD"/>
    <w:pPr>
      <w:tabs>
        <w:tab w:val="left" w:pos="3119"/>
      </w:tabs>
      <w:spacing w:after="0" w:line="240" w:lineRule="auto"/>
      <w:jc w:val="center"/>
    </w:pPr>
    <w:rPr>
      <w:rFonts w:ascii="Times New Roman" w:eastAsia="Times New Roman" w:hAnsi="Times New Roman"/>
      <w:i/>
      <w:color w:val="800000"/>
      <w:sz w:val="18"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FD15DD"/>
    <w:rPr>
      <w:rFonts w:ascii="Times New Roman" w:eastAsia="Times New Roman" w:hAnsi="Times New Roman" w:cs="Times New Roman"/>
      <w:i/>
      <w:color w:val="800000"/>
      <w:sz w:val="18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F51D0D"/>
    <w:pPr>
      <w:ind w:left="720"/>
      <w:contextualSpacing/>
    </w:pPr>
  </w:style>
  <w:style w:type="table" w:styleId="Tablaconcuadrcula">
    <w:name w:val="Table Grid"/>
    <w:basedOn w:val="Tablanormal"/>
    <w:uiPriority w:val="59"/>
    <w:rsid w:val="00132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0F2183"/>
    <w:pPr>
      <w:spacing w:after="0" w:line="240" w:lineRule="auto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F218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0F2183"/>
    <w:rPr>
      <w:vertAlign w:val="superscript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95281"/>
    <w:pPr>
      <w:spacing w:after="120" w:afterAutospacing="1" w:line="240" w:lineRule="auto"/>
    </w:pPr>
    <w:rPr>
      <w:rFonts w:asciiTheme="minorHAnsi" w:eastAsiaTheme="minorHAnsi" w:hAnsiTheme="minorHAnsi" w:cstheme="minorBid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95281"/>
    <w:rPr>
      <w:lang w:val="es-ES"/>
    </w:rPr>
  </w:style>
  <w:style w:type="paragraph" w:styleId="NormalWeb">
    <w:name w:val="Normal (Web)"/>
    <w:basedOn w:val="Normal"/>
    <w:unhideWhenUsed/>
    <w:rsid w:val="002D51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customStyle="1" w:styleId="Default">
    <w:name w:val="Default"/>
    <w:rsid w:val="002D519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aconnmeros2">
    <w:name w:val="List Number 2"/>
    <w:basedOn w:val="Normal"/>
    <w:rsid w:val="006D40E7"/>
    <w:pPr>
      <w:numPr>
        <w:numId w:val="33"/>
      </w:numPr>
      <w:spacing w:after="0" w:line="240" w:lineRule="auto"/>
    </w:pPr>
    <w:rPr>
      <w:rFonts w:ascii="Times New Roman" w:eastAsia="Times New Roman" w:hAnsi="Times New Roman"/>
      <w:sz w:val="24"/>
      <w:szCs w:val="24"/>
      <w:lang w:val="es-MX" w:eastAsia="es-MX"/>
    </w:rPr>
  </w:style>
  <w:style w:type="character" w:styleId="Hipervnculo">
    <w:name w:val="Hyperlink"/>
    <w:rsid w:val="006D40E7"/>
    <w:rPr>
      <w:color w:val="6633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nografias.com/trabajos13/quentend/quentend.shtml" TargetMode="External"/><Relationship Id="rId13" Type="http://schemas.openxmlformats.org/officeDocument/2006/relationships/hyperlink" Target="http://www.abalmedina.com.ar/wpcontent/uploads/bibliografia/Manual-De-Ciencia-Politica.pdf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viajeros.com/hoteles/barcelona_espana.ht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onografias.com/trabajos/histomex/histomex.shtm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monografias.com/trabajos13/quentend/quentend.s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nografias.com/trabajos/histomex/histomex.shtml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996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</dc:creator>
  <cp:lastModifiedBy>samsung</cp:lastModifiedBy>
  <cp:revision>2</cp:revision>
  <cp:lastPrinted>2019-12-03T20:16:00Z</cp:lastPrinted>
  <dcterms:created xsi:type="dcterms:W3CDTF">2022-05-29T20:02:00Z</dcterms:created>
  <dcterms:modified xsi:type="dcterms:W3CDTF">2022-05-29T20:02:00Z</dcterms:modified>
</cp:coreProperties>
</file>